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1392A2E0" w:rsidR="004D0C87" w:rsidRDefault="004D0C87" w:rsidP="004D0C87">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w:t>
      </w:r>
      <w:r w:rsidR="008F22F9">
        <w:rPr>
          <w:rFonts w:cs="Arial"/>
          <w:b/>
          <w:sz w:val="24"/>
          <w:szCs w:val="24"/>
        </w:rPr>
        <w:t>#101</w:t>
      </w:r>
      <w:r>
        <w:rPr>
          <w:b/>
          <w:i/>
          <w:noProof/>
          <w:sz w:val="28"/>
        </w:rPr>
        <w:tab/>
      </w:r>
      <w:r w:rsidR="00680A86">
        <w:rPr>
          <w:b/>
          <w:i/>
          <w:noProof/>
          <w:sz w:val="28"/>
        </w:rPr>
        <w:t xml:space="preserve">     </w:t>
      </w:r>
      <w:r w:rsidRPr="00283517">
        <w:rPr>
          <w:b/>
          <w:noProof/>
          <w:sz w:val="24"/>
        </w:rPr>
        <w:t>R3-18</w:t>
      </w:r>
      <w:r w:rsidR="002D2652">
        <w:rPr>
          <w:b/>
          <w:noProof/>
          <w:sz w:val="24"/>
        </w:rPr>
        <w:t>4891</w:t>
      </w:r>
    </w:p>
    <w:p w14:paraId="131D60DF" w14:textId="77777777" w:rsidR="008F22F9" w:rsidRPr="00AA713A" w:rsidRDefault="008F22F9" w:rsidP="008F22F9">
      <w:pPr>
        <w:pStyle w:val="Header"/>
        <w:rPr>
          <w:rFonts w:ascii="Arial" w:hAnsi="Arial" w:cs="Arial"/>
          <w:b/>
          <w:bCs/>
          <w:sz w:val="24"/>
        </w:rPr>
      </w:pPr>
      <w:r w:rsidRPr="00AA713A">
        <w:rPr>
          <w:rFonts w:ascii="Arial" w:hAnsi="Arial" w:cs="Arial"/>
          <w:b/>
          <w:bCs/>
          <w:sz w:val="24"/>
        </w:rPr>
        <w:t>Gothenburg, Sweden, 20th - 24th August 2018</w:t>
      </w:r>
    </w:p>
    <w:p w14:paraId="4055621E" w14:textId="77777777" w:rsidR="004D0C87" w:rsidRPr="008F22F9" w:rsidRDefault="004D0C87" w:rsidP="004D0C87">
      <w:pPr>
        <w:pStyle w:val="CRCoverPage"/>
        <w:tabs>
          <w:tab w:val="left" w:pos="1985"/>
        </w:tabs>
        <w:rPr>
          <w:rFonts w:cs="Arial"/>
          <w:b/>
          <w:bCs/>
          <w:color w:val="000000"/>
          <w:sz w:val="24"/>
          <w:szCs w:val="24"/>
        </w:rPr>
      </w:pPr>
    </w:p>
    <w:p w14:paraId="26A1FAD5" w14:textId="4A7E2EDA" w:rsidR="004D0C87" w:rsidRPr="003B4381" w:rsidRDefault="004D0C87" w:rsidP="004D0C87">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sidR="00283517">
        <w:rPr>
          <w:rFonts w:cs="Arial"/>
          <w:b/>
          <w:bCs/>
          <w:sz w:val="24"/>
          <w:szCs w:val="24"/>
          <w:lang w:val="en-US"/>
        </w:rPr>
        <w:t>31.3.4.4</w:t>
      </w:r>
    </w:p>
    <w:p w14:paraId="2F20805E" w14:textId="4947EA6B" w:rsidR="004D0C87" w:rsidRPr="003B4381"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CE95877" w14:textId="6D7B2A34" w:rsidR="004D0C87" w:rsidRPr="000931D6"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283517" w:rsidRPr="00283517">
        <w:rPr>
          <w:b/>
          <w:sz w:val="24"/>
          <w:szCs w:val="24"/>
          <w:lang w:val="en-US"/>
        </w:rPr>
        <w:t xml:space="preserve">Discussion on inclusion of </w:t>
      </w:r>
      <w:r w:rsidR="00397FFA" w:rsidRPr="00397FFA">
        <w:rPr>
          <w:b/>
          <w:i/>
          <w:sz w:val="24"/>
          <w:szCs w:val="24"/>
          <w:lang w:val="en-US"/>
        </w:rPr>
        <w:t>Allowed NSSAI</w:t>
      </w:r>
      <w:r w:rsidR="00283517" w:rsidRPr="00283517">
        <w:rPr>
          <w:b/>
          <w:sz w:val="24"/>
          <w:szCs w:val="24"/>
          <w:lang w:val="en-US"/>
        </w:rPr>
        <w:t xml:space="preserve"> in </w:t>
      </w:r>
      <w:r w:rsidR="00A07AE9">
        <w:rPr>
          <w:b/>
          <w:sz w:val="24"/>
          <w:szCs w:val="24"/>
          <w:lang w:val="en-US"/>
        </w:rPr>
        <w:t xml:space="preserve">NG </w:t>
      </w:r>
      <w:r w:rsidR="00283517" w:rsidRPr="00283517">
        <w:rPr>
          <w:b/>
          <w:sz w:val="24"/>
          <w:szCs w:val="24"/>
          <w:lang w:val="en-US"/>
        </w:rPr>
        <w:t>paging message</w:t>
      </w:r>
    </w:p>
    <w:p w14:paraId="6EF37730" w14:textId="77777777" w:rsidR="004D0C87" w:rsidRPr="003B4381" w:rsidRDefault="004D0C87" w:rsidP="004D0C87">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0D3061DB" w14:textId="77777777" w:rsidR="004D0C87" w:rsidRDefault="004D0C87" w:rsidP="004D0C87">
      <w:pPr>
        <w:pStyle w:val="CRCoverPage"/>
        <w:tabs>
          <w:tab w:val="left" w:pos="1985"/>
        </w:tabs>
        <w:rPr>
          <w:rFonts w:cs="Arial"/>
          <w:b/>
          <w:bCs/>
          <w:color w:val="000000"/>
          <w:sz w:val="24"/>
          <w:szCs w:val="24"/>
          <w:lang w:val="en-US"/>
        </w:rPr>
      </w:pPr>
    </w:p>
    <w:p w14:paraId="1426B3F3" w14:textId="77777777" w:rsidR="004D0C87" w:rsidRDefault="004D0C87" w:rsidP="004D0C87">
      <w:pPr>
        <w:pStyle w:val="CRCoverPage"/>
        <w:tabs>
          <w:tab w:val="left" w:pos="1985"/>
        </w:tabs>
        <w:rPr>
          <w:rFonts w:cs="Arial"/>
          <w:b/>
          <w:bCs/>
          <w:color w:val="000000"/>
          <w:sz w:val="24"/>
          <w:szCs w:val="24"/>
          <w:lang w:val="en-US"/>
        </w:rPr>
      </w:pPr>
    </w:p>
    <w:p w14:paraId="2BD23D42" w14:textId="77777777" w:rsidR="004D0C87" w:rsidRPr="00970E11" w:rsidRDefault="004D0C87" w:rsidP="004D0C87">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2A713F73" w14:textId="248581AD" w:rsidR="00AC7E4D" w:rsidRPr="00F16D26" w:rsidRDefault="003B742C" w:rsidP="004D0C87">
      <w:pPr>
        <w:rPr>
          <w:rFonts w:asciiTheme="minorHAnsi" w:hAnsiTheme="minorHAnsi" w:cs="Arial"/>
          <w:sz w:val="22"/>
          <w:szCs w:val="22"/>
        </w:rPr>
      </w:pPr>
      <w:bookmarkStart w:id="0" w:name="_Hlk510791267"/>
      <w:r w:rsidRPr="00F16D26">
        <w:rPr>
          <w:rFonts w:asciiTheme="minorHAnsi" w:hAnsiTheme="minorHAnsi" w:cs="Arial"/>
          <w:sz w:val="22"/>
          <w:szCs w:val="22"/>
        </w:rPr>
        <w:t>SA2</w:t>
      </w:r>
      <w:r w:rsidR="00711A24">
        <w:rPr>
          <w:rFonts w:asciiTheme="minorHAnsi" w:hAnsiTheme="minorHAnsi" w:cs="Arial"/>
          <w:sz w:val="22"/>
          <w:szCs w:val="22"/>
        </w:rPr>
        <w:t xml:space="preserve"> sent </w:t>
      </w:r>
      <w:proofErr w:type="gramStart"/>
      <w:r w:rsidR="00143D00">
        <w:rPr>
          <w:rFonts w:asciiTheme="minorHAnsi" w:hAnsiTheme="minorHAnsi" w:cs="Arial"/>
          <w:sz w:val="22"/>
          <w:szCs w:val="22"/>
        </w:rPr>
        <w:t>an</w:t>
      </w:r>
      <w:proofErr w:type="gramEnd"/>
      <w:r w:rsidR="00711A24">
        <w:rPr>
          <w:rFonts w:asciiTheme="minorHAnsi" w:hAnsiTheme="minorHAnsi" w:cs="Arial"/>
          <w:sz w:val="22"/>
          <w:szCs w:val="22"/>
        </w:rPr>
        <w:t xml:space="preserve"> LS </w:t>
      </w:r>
      <w:r w:rsidR="00CF0092">
        <w:rPr>
          <w:rFonts w:asciiTheme="minorHAnsi" w:hAnsiTheme="minorHAnsi" w:cs="Arial"/>
          <w:sz w:val="22"/>
          <w:szCs w:val="22"/>
        </w:rPr>
        <w:t>(R</w:t>
      </w:r>
      <w:r w:rsidR="00CF0092" w:rsidRPr="00CF0092">
        <w:rPr>
          <w:rFonts w:asciiTheme="minorHAnsi" w:hAnsiTheme="minorHAnsi" w:cs="Arial"/>
          <w:sz w:val="22"/>
          <w:szCs w:val="22"/>
        </w:rPr>
        <w:t>3-183849</w:t>
      </w:r>
      <w:r w:rsidR="00CF0092">
        <w:rPr>
          <w:rFonts w:asciiTheme="minorHAnsi" w:hAnsiTheme="minorHAnsi" w:cs="Arial"/>
          <w:sz w:val="22"/>
          <w:szCs w:val="22"/>
        </w:rPr>
        <w:t>/</w:t>
      </w:r>
      <w:r w:rsidR="00711A24" w:rsidRPr="00F16D26">
        <w:rPr>
          <w:rFonts w:asciiTheme="minorHAnsi" w:hAnsiTheme="minorHAnsi" w:cs="Arial"/>
          <w:bCs/>
          <w:sz w:val="22"/>
          <w:szCs w:val="22"/>
        </w:rPr>
        <w:t>S2-186222</w:t>
      </w:r>
      <w:r w:rsidR="00711A24">
        <w:rPr>
          <w:rFonts w:asciiTheme="minorHAnsi" w:hAnsiTheme="minorHAnsi" w:cs="Arial"/>
          <w:sz w:val="22"/>
          <w:szCs w:val="22"/>
        </w:rPr>
        <w:t>) to</w:t>
      </w:r>
      <w:r w:rsidRPr="00F16D26">
        <w:rPr>
          <w:rFonts w:asciiTheme="minorHAnsi" w:hAnsiTheme="minorHAnsi" w:cs="Arial"/>
          <w:sz w:val="22"/>
          <w:szCs w:val="22"/>
        </w:rPr>
        <w:t xml:space="preserve"> RAN</w:t>
      </w:r>
      <w:r w:rsidR="00325A71" w:rsidRPr="00F16D26">
        <w:rPr>
          <w:rFonts w:asciiTheme="minorHAnsi" w:hAnsiTheme="minorHAnsi" w:cs="Arial"/>
          <w:sz w:val="22"/>
          <w:szCs w:val="22"/>
        </w:rPr>
        <w:t>3</w:t>
      </w:r>
      <w:r w:rsidR="00711A24">
        <w:rPr>
          <w:rFonts w:asciiTheme="minorHAnsi" w:hAnsiTheme="minorHAnsi" w:cs="Arial"/>
          <w:sz w:val="22"/>
          <w:szCs w:val="22"/>
        </w:rPr>
        <w:t>, asking for</w:t>
      </w:r>
      <w:r w:rsidR="00CF3F67">
        <w:rPr>
          <w:rFonts w:asciiTheme="minorHAnsi" w:hAnsiTheme="minorHAnsi" w:cs="Arial"/>
          <w:sz w:val="22"/>
          <w:szCs w:val="22"/>
        </w:rPr>
        <w:t xml:space="preserve"> RAN3</w:t>
      </w:r>
      <w:r w:rsidRPr="00F16D26">
        <w:rPr>
          <w:rFonts w:asciiTheme="minorHAnsi" w:hAnsiTheme="minorHAnsi" w:cs="Arial"/>
          <w:sz w:val="22"/>
          <w:szCs w:val="22"/>
        </w:rPr>
        <w:t xml:space="preserve"> view on </w:t>
      </w:r>
      <w:r w:rsidR="000D3794" w:rsidRPr="00F16D26">
        <w:rPr>
          <w:rFonts w:asciiTheme="minorHAnsi" w:hAnsiTheme="minorHAnsi" w:cs="Arial"/>
          <w:sz w:val="22"/>
          <w:szCs w:val="22"/>
        </w:rPr>
        <w:t xml:space="preserve">including the </w:t>
      </w:r>
      <w:r w:rsidR="00397FFA" w:rsidRPr="00397FFA">
        <w:rPr>
          <w:rFonts w:asciiTheme="minorHAnsi" w:hAnsiTheme="minorHAnsi" w:cs="Arial"/>
          <w:i/>
          <w:sz w:val="22"/>
          <w:szCs w:val="22"/>
        </w:rPr>
        <w:t>Allowed NSSAI</w:t>
      </w:r>
      <w:r w:rsidRPr="00F16D26">
        <w:rPr>
          <w:rFonts w:asciiTheme="minorHAnsi" w:hAnsiTheme="minorHAnsi" w:cs="Arial"/>
          <w:sz w:val="22"/>
          <w:szCs w:val="22"/>
        </w:rPr>
        <w:t xml:space="preserve"> in NG </w:t>
      </w:r>
      <w:r w:rsidR="00C61B5A">
        <w:rPr>
          <w:rFonts w:asciiTheme="minorHAnsi" w:hAnsiTheme="minorHAnsi" w:cs="Arial"/>
          <w:sz w:val="22"/>
          <w:szCs w:val="22"/>
        </w:rPr>
        <w:t>p</w:t>
      </w:r>
      <w:r w:rsidRPr="00F16D26">
        <w:rPr>
          <w:rFonts w:asciiTheme="minorHAnsi" w:hAnsiTheme="minorHAnsi" w:cs="Arial"/>
          <w:sz w:val="22"/>
          <w:szCs w:val="22"/>
        </w:rPr>
        <w:t xml:space="preserve">aging message. </w:t>
      </w:r>
      <w:r w:rsidR="00DC1D98">
        <w:rPr>
          <w:rFonts w:asciiTheme="minorHAnsi" w:hAnsiTheme="minorHAnsi" w:cs="Arial"/>
          <w:sz w:val="22"/>
          <w:szCs w:val="22"/>
        </w:rPr>
        <w:t>The same question</w:t>
      </w:r>
      <w:r w:rsidR="00DC06E2">
        <w:rPr>
          <w:rFonts w:asciiTheme="minorHAnsi" w:hAnsiTheme="minorHAnsi" w:cs="Arial"/>
          <w:sz w:val="22"/>
          <w:szCs w:val="22"/>
        </w:rPr>
        <w:t>, originating from SA2,</w:t>
      </w:r>
      <w:r w:rsidR="00DC1D98">
        <w:rPr>
          <w:rFonts w:asciiTheme="minorHAnsi" w:hAnsiTheme="minorHAnsi" w:cs="Arial"/>
          <w:sz w:val="22"/>
          <w:szCs w:val="22"/>
        </w:rPr>
        <w:t xml:space="preserve"> was forwarded to RAN3 by RAN2 in</w:t>
      </w:r>
      <w:r w:rsidR="00BE0D9B">
        <w:rPr>
          <w:rFonts w:asciiTheme="minorHAnsi" w:hAnsiTheme="minorHAnsi" w:cs="Arial"/>
          <w:sz w:val="22"/>
          <w:szCs w:val="22"/>
        </w:rPr>
        <w:t xml:space="preserve"> the corresponding reply LS</w:t>
      </w:r>
      <w:r w:rsidR="00DC1D98">
        <w:rPr>
          <w:rFonts w:asciiTheme="minorHAnsi" w:hAnsiTheme="minorHAnsi" w:cs="Arial"/>
          <w:sz w:val="22"/>
          <w:szCs w:val="22"/>
        </w:rPr>
        <w:t xml:space="preserve"> R3-184477</w:t>
      </w:r>
      <w:r w:rsidR="00535743">
        <w:rPr>
          <w:rFonts w:asciiTheme="minorHAnsi" w:hAnsiTheme="minorHAnsi" w:cs="Arial"/>
          <w:sz w:val="22"/>
          <w:szCs w:val="22"/>
        </w:rPr>
        <w:t>/</w:t>
      </w:r>
      <w:r w:rsidR="000279CD" w:rsidRPr="000279CD">
        <w:rPr>
          <w:rFonts w:asciiTheme="minorHAnsi" w:hAnsiTheme="minorHAnsi" w:cs="Arial"/>
          <w:sz w:val="22"/>
          <w:szCs w:val="22"/>
        </w:rPr>
        <w:t>R2-1810933</w:t>
      </w:r>
      <w:r w:rsidR="00AD7FAA">
        <w:rPr>
          <w:rFonts w:asciiTheme="minorHAnsi" w:hAnsiTheme="minorHAnsi" w:cs="Arial"/>
          <w:sz w:val="22"/>
          <w:szCs w:val="22"/>
        </w:rPr>
        <w:t>.</w:t>
      </w:r>
    </w:p>
    <w:p w14:paraId="3B84C77F" w14:textId="071F51D6" w:rsidR="004D0C87" w:rsidRDefault="00AC7E4D" w:rsidP="004D0C87">
      <w:pPr>
        <w:rPr>
          <w:rFonts w:ascii="Calibri" w:eastAsia="MS Mincho" w:hAnsi="Calibri" w:cs="Arial"/>
          <w:b/>
          <w:sz w:val="22"/>
          <w:szCs w:val="22"/>
          <w:lang w:eastAsia="ja-JP"/>
        </w:rPr>
      </w:pPr>
      <w:r>
        <w:rPr>
          <w:rFonts w:ascii="Calibri" w:hAnsi="Calibri" w:cs="Arial"/>
          <w:sz w:val="22"/>
          <w:szCs w:val="22"/>
        </w:rPr>
        <w:t xml:space="preserve">This paper discusses the inclusion of </w:t>
      </w:r>
      <w:r w:rsidR="00397FFA" w:rsidRPr="00397FFA">
        <w:rPr>
          <w:rFonts w:ascii="Calibri" w:hAnsi="Calibri" w:cs="Arial"/>
          <w:i/>
          <w:sz w:val="22"/>
          <w:szCs w:val="22"/>
        </w:rPr>
        <w:t>Allowed NSSAI</w:t>
      </w:r>
      <w:r>
        <w:rPr>
          <w:rFonts w:ascii="Calibri" w:hAnsi="Calibri" w:cs="Arial"/>
          <w:sz w:val="22"/>
          <w:szCs w:val="22"/>
        </w:rPr>
        <w:t xml:space="preserve"> in</w:t>
      </w:r>
      <w:r w:rsidR="00A07AE9">
        <w:rPr>
          <w:rFonts w:ascii="Calibri" w:hAnsi="Calibri" w:cs="Arial"/>
          <w:sz w:val="22"/>
          <w:szCs w:val="22"/>
        </w:rPr>
        <w:t xml:space="preserve"> NG</w:t>
      </w:r>
      <w:r>
        <w:rPr>
          <w:rFonts w:ascii="Calibri" w:hAnsi="Calibri" w:cs="Arial"/>
          <w:sz w:val="22"/>
          <w:szCs w:val="22"/>
        </w:rPr>
        <w:t xml:space="preserve"> paging </w:t>
      </w:r>
      <w:r w:rsidR="00A07AE9">
        <w:rPr>
          <w:rFonts w:ascii="Calibri" w:hAnsi="Calibri" w:cs="Arial"/>
          <w:sz w:val="22"/>
          <w:szCs w:val="22"/>
        </w:rPr>
        <w:t>message</w:t>
      </w:r>
      <w:r w:rsidR="004F0531">
        <w:rPr>
          <w:rFonts w:ascii="Calibri" w:hAnsi="Calibri" w:cs="Arial"/>
          <w:sz w:val="22"/>
          <w:szCs w:val="22"/>
        </w:rPr>
        <w:t>s</w:t>
      </w:r>
      <w:r w:rsidR="00CF3F67">
        <w:rPr>
          <w:rFonts w:ascii="Calibri" w:hAnsi="Calibri" w:cs="Arial"/>
          <w:sz w:val="22"/>
          <w:szCs w:val="22"/>
        </w:rPr>
        <w:t xml:space="preserve"> and proposes the reply to SA2</w:t>
      </w:r>
      <w:r w:rsidR="00DC06E2">
        <w:rPr>
          <w:rFonts w:ascii="Calibri" w:hAnsi="Calibri" w:cs="Arial"/>
          <w:sz w:val="22"/>
          <w:szCs w:val="22"/>
        </w:rPr>
        <w:t xml:space="preserve"> and RAN2</w:t>
      </w:r>
      <w:r w:rsidR="00A07AE9">
        <w:rPr>
          <w:rFonts w:ascii="Calibri" w:hAnsi="Calibri" w:cs="Arial"/>
          <w:sz w:val="22"/>
          <w:szCs w:val="22"/>
        </w:rPr>
        <w:t xml:space="preserve">. </w:t>
      </w:r>
      <w:r w:rsidR="008943C8">
        <w:rPr>
          <w:rFonts w:ascii="Calibri" w:hAnsi="Calibri" w:cs="Arial"/>
          <w:sz w:val="22"/>
          <w:szCs w:val="22"/>
        </w:rPr>
        <w:t xml:space="preserve">The accompanying </w:t>
      </w:r>
      <w:r w:rsidR="00BC388A">
        <w:rPr>
          <w:rFonts w:ascii="Calibri" w:hAnsi="Calibri" w:cs="Arial"/>
          <w:sz w:val="22"/>
          <w:szCs w:val="22"/>
        </w:rPr>
        <w:t xml:space="preserve">draft </w:t>
      </w:r>
      <w:r w:rsidR="00BE0D9B">
        <w:rPr>
          <w:rFonts w:ascii="Calibri" w:hAnsi="Calibri" w:cs="Arial"/>
          <w:sz w:val="22"/>
          <w:szCs w:val="22"/>
        </w:rPr>
        <w:t>r</w:t>
      </w:r>
      <w:r w:rsidR="003B742C">
        <w:rPr>
          <w:rFonts w:ascii="Calibri" w:hAnsi="Calibri" w:cs="Arial"/>
          <w:sz w:val="22"/>
          <w:szCs w:val="22"/>
        </w:rPr>
        <w:t xml:space="preserve">eply LS </w:t>
      </w:r>
      <w:r w:rsidR="008943C8">
        <w:rPr>
          <w:rFonts w:ascii="Calibri" w:hAnsi="Calibri" w:cs="Arial"/>
          <w:sz w:val="22"/>
          <w:szCs w:val="22"/>
        </w:rPr>
        <w:t>is presented in R3-18</w:t>
      </w:r>
      <w:r w:rsidR="002D2652">
        <w:rPr>
          <w:rFonts w:ascii="Calibri" w:hAnsi="Calibri" w:cs="Arial"/>
          <w:sz w:val="22"/>
          <w:szCs w:val="22"/>
        </w:rPr>
        <w:t>4892</w:t>
      </w:r>
      <w:r w:rsidR="008943C8">
        <w:rPr>
          <w:rFonts w:ascii="Calibri" w:hAnsi="Calibri" w:cs="Arial"/>
          <w:sz w:val="22"/>
          <w:szCs w:val="22"/>
        </w:rPr>
        <w:t>.</w:t>
      </w:r>
      <w:r w:rsidR="004D0C87">
        <w:rPr>
          <w:rFonts w:ascii="Calibri" w:hAnsi="Calibri" w:cs="Arial"/>
          <w:sz w:val="22"/>
          <w:szCs w:val="22"/>
        </w:rPr>
        <w:t xml:space="preserve"> </w:t>
      </w:r>
      <w:r w:rsidR="004D0C87" w:rsidRPr="004F210D">
        <w:rPr>
          <w:rFonts w:ascii="Calibri" w:eastAsia="MS Mincho" w:hAnsi="Calibri" w:cs="Arial"/>
          <w:sz w:val="22"/>
          <w:szCs w:val="22"/>
          <w:lang w:eastAsia="ja-JP"/>
        </w:rPr>
        <w:t xml:space="preserve"> </w:t>
      </w:r>
    </w:p>
    <w:p w14:paraId="6FE627A7" w14:textId="77777777" w:rsidR="004D0C87" w:rsidRDefault="004D0C87" w:rsidP="004D0C87">
      <w:pPr>
        <w:pStyle w:val="Heading1"/>
        <w:numPr>
          <w:ilvl w:val="0"/>
          <w:numId w:val="1"/>
        </w:numPr>
        <w:rPr>
          <w:rFonts w:ascii="Calibri" w:hAnsi="Calibri"/>
        </w:rPr>
      </w:pPr>
      <w:r>
        <w:rPr>
          <w:rFonts w:ascii="Calibri" w:hAnsi="Calibri"/>
        </w:rPr>
        <w:t xml:space="preserve"> Discussion</w:t>
      </w:r>
    </w:p>
    <w:bookmarkEnd w:id="0"/>
    <w:p w14:paraId="5094202C" w14:textId="40E5F6FA" w:rsidR="00B112C7" w:rsidRPr="00B54011" w:rsidRDefault="00B112C7" w:rsidP="00B54011">
      <w:pPr>
        <w:rPr>
          <w:rFonts w:asciiTheme="minorHAnsi" w:hAnsiTheme="minorHAnsi"/>
          <w:i/>
          <w:sz w:val="22"/>
          <w:lang w:eastAsia="en-GB"/>
        </w:rPr>
      </w:pPr>
      <w:r w:rsidRPr="00B112C7">
        <w:rPr>
          <w:rFonts w:asciiTheme="minorHAnsi" w:hAnsiTheme="minorHAnsi"/>
          <w:sz w:val="22"/>
        </w:rPr>
        <w:t xml:space="preserve">The </w:t>
      </w:r>
      <w:r w:rsidR="00B54011">
        <w:rPr>
          <w:rFonts w:asciiTheme="minorHAnsi" w:hAnsiTheme="minorHAnsi"/>
          <w:sz w:val="22"/>
        </w:rPr>
        <w:t>question</w:t>
      </w:r>
      <w:r w:rsidRPr="00B112C7">
        <w:rPr>
          <w:rFonts w:asciiTheme="minorHAnsi" w:hAnsiTheme="minorHAnsi"/>
          <w:sz w:val="22"/>
        </w:rPr>
        <w:t xml:space="preserve"> in the LS from SA2 </w:t>
      </w:r>
      <w:r w:rsidR="00B54011">
        <w:rPr>
          <w:rFonts w:asciiTheme="minorHAnsi" w:hAnsiTheme="minorHAnsi"/>
          <w:sz w:val="22"/>
        </w:rPr>
        <w:t>reads:</w:t>
      </w:r>
      <w:r w:rsidRPr="00B112C7">
        <w:rPr>
          <w:rFonts w:asciiTheme="minorHAnsi" w:hAnsiTheme="minorHAnsi"/>
          <w:sz w:val="22"/>
        </w:rPr>
        <w:t xml:space="preserve"> </w:t>
      </w:r>
      <w:r w:rsidRPr="00B54011">
        <w:rPr>
          <w:rFonts w:asciiTheme="minorHAnsi" w:hAnsiTheme="minorHAnsi"/>
          <w:i/>
          <w:sz w:val="22"/>
        </w:rPr>
        <w:t xml:space="preserve">Would the RAN benefit from receiving an </w:t>
      </w:r>
      <w:r w:rsidR="00397FFA" w:rsidRPr="00397FFA">
        <w:rPr>
          <w:rFonts w:asciiTheme="minorHAnsi" w:hAnsiTheme="minorHAnsi"/>
          <w:i/>
          <w:sz w:val="22"/>
        </w:rPr>
        <w:t>Allowed NSSAI</w:t>
      </w:r>
      <w:r w:rsidRPr="00B54011">
        <w:rPr>
          <w:rFonts w:asciiTheme="minorHAnsi" w:hAnsiTheme="minorHAnsi"/>
          <w:i/>
          <w:sz w:val="22"/>
        </w:rPr>
        <w:t xml:space="preserve"> from CN during CN initiated paging procedure?</w:t>
      </w:r>
    </w:p>
    <w:p w14:paraId="55F675F1" w14:textId="2A084B85" w:rsidR="00B112C7" w:rsidRPr="0003530F" w:rsidRDefault="00740B49" w:rsidP="00682CCB">
      <w:pPr>
        <w:rPr>
          <w:rFonts w:asciiTheme="minorHAnsi" w:hAnsiTheme="minorHAnsi"/>
          <w:sz w:val="22"/>
        </w:rPr>
      </w:pPr>
      <w:r>
        <w:rPr>
          <w:rFonts w:asciiTheme="minorHAnsi" w:hAnsiTheme="minorHAnsi"/>
          <w:sz w:val="22"/>
        </w:rPr>
        <w:t xml:space="preserve">The </w:t>
      </w:r>
      <w:r w:rsidR="00732B0F">
        <w:rPr>
          <w:rFonts w:asciiTheme="minorHAnsi" w:hAnsiTheme="minorHAnsi"/>
          <w:sz w:val="22"/>
        </w:rPr>
        <w:t xml:space="preserve">essence of the </w:t>
      </w:r>
      <w:r w:rsidR="00233534">
        <w:rPr>
          <w:rFonts w:asciiTheme="minorHAnsi" w:hAnsiTheme="minorHAnsi"/>
          <w:sz w:val="22"/>
        </w:rPr>
        <w:t xml:space="preserve">above </w:t>
      </w:r>
      <w:r w:rsidR="00732B0F">
        <w:rPr>
          <w:rFonts w:asciiTheme="minorHAnsi" w:hAnsiTheme="minorHAnsi"/>
          <w:sz w:val="22"/>
        </w:rPr>
        <w:t xml:space="preserve">question is whether </w:t>
      </w:r>
      <w:r w:rsidR="003B51D2">
        <w:rPr>
          <w:rFonts w:asciiTheme="minorHAnsi" w:hAnsiTheme="minorHAnsi"/>
          <w:sz w:val="22"/>
        </w:rPr>
        <w:t xml:space="preserve">the </w:t>
      </w:r>
      <w:r w:rsidR="00732B0F">
        <w:rPr>
          <w:rFonts w:asciiTheme="minorHAnsi" w:hAnsiTheme="minorHAnsi"/>
          <w:sz w:val="22"/>
        </w:rPr>
        <w:t xml:space="preserve">RAN would benefit </w:t>
      </w:r>
      <w:r w:rsidR="00A36D3B">
        <w:rPr>
          <w:rFonts w:asciiTheme="minorHAnsi" w:hAnsiTheme="minorHAnsi"/>
          <w:sz w:val="22"/>
        </w:rPr>
        <w:t xml:space="preserve">from receiving </w:t>
      </w:r>
      <w:r w:rsidR="00397FFA" w:rsidRPr="00397FFA">
        <w:rPr>
          <w:rFonts w:asciiTheme="minorHAnsi" w:hAnsiTheme="minorHAnsi"/>
          <w:i/>
          <w:sz w:val="22"/>
        </w:rPr>
        <w:t>Allowed NSSAI</w:t>
      </w:r>
      <w:r w:rsidR="00A36D3B">
        <w:rPr>
          <w:rFonts w:asciiTheme="minorHAnsi" w:hAnsiTheme="minorHAnsi"/>
          <w:sz w:val="22"/>
        </w:rPr>
        <w:t xml:space="preserve"> for a given UE in an NG paging message </w:t>
      </w:r>
      <w:r w:rsidR="00DA06F6">
        <w:rPr>
          <w:rFonts w:asciiTheme="minorHAnsi" w:hAnsiTheme="minorHAnsi"/>
          <w:sz w:val="22"/>
        </w:rPr>
        <w:t xml:space="preserve">from </w:t>
      </w:r>
      <w:r w:rsidR="009D0584">
        <w:rPr>
          <w:rFonts w:asciiTheme="minorHAnsi" w:hAnsiTheme="minorHAnsi"/>
          <w:sz w:val="22"/>
        </w:rPr>
        <w:t xml:space="preserve">the </w:t>
      </w:r>
      <w:r w:rsidR="00DA06F6">
        <w:rPr>
          <w:rFonts w:asciiTheme="minorHAnsi" w:hAnsiTheme="minorHAnsi"/>
          <w:sz w:val="22"/>
        </w:rPr>
        <w:t>C</w:t>
      </w:r>
      <w:r w:rsidR="00A36D3B">
        <w:rPr>
          <w:rFonts w:asciiTheme="minorHAnsi" w:hAnsiTheme="minorHAnsi"/>
          <w:sz w:val="22"/>
        </w:rPr>
        <w:t xml:space="preserve">N. </w:t>
      </w:r>
      <w:r w:rsidR="00E561FB">
        <w:rPr>
          <w:rFonts w:asciiTheme="minorHAnsi" w:hAnsiTheme="minorHAnsi"/>
          <w:sz w:val="22"/>
        </w:rPr>
        <w:t>B</w:t>
      </w:r>
      <w:r w:rsidR="00A17625">
        <w:rPr>
          <w:rFonts w:asciiTheme="minorHAnsi" w:hAnsiTheme="minorHAnsi"/>
          <w:sz w:val="22"/>
        </w:rPr>
        <w:t xml:space="preserve">ased on the </w:t>
      </w:r>
      <w:r w:rsidR="00397FFA" w:rsidRPr="00397FFA">
        <w:rPr>
          <w:rFonts w:asciiTheme="minorHAnsi" w:hAnsiTheme="minorHAnsi"/>
          <w:i/>
          <w:sz w:val="22"/>
        </w:rPr>
        <w:t>Allowed NSSAI</w:t>
      </w:r>
      <w:r w:rsidR="00A17625">
        <w:rPr>
          <w:rFonts w:asciiTheme="minorHAnsi" w:hAnsiTheme="minorHAnsi"/>
          <w:sz w:val="22"/>
        </w:rPr>
        <w:t xml:space="preserve"> for t</w:t>
      </w:r>
      <w:r w:rsidR="00BA3B74">
        <w:rPr>
          <w:rFonts w:asciiTheme="minorHAnsi" w:hAnsiTheme="minorHAnsi"/>
          <w:sz w:val="22"/>
        </w:rPr>
        <w:t>h</w:t>
      </w:r>
      <w:r w:rsidR="00A17625">
        <w:rPr>
          <w:rFonts w:asciiTheme="minorHAnsi" w:hAnsiTheme="minorHAnsi"/>
          <w:sz w:val="22"/>
        </w:rPr>
        <w:t>e given UE</w:t>
      </w:r>
      <w:r w:rsidR="00A25A11">
        <w:rPr>
          <w:rFonts w:asciiTheme="minorHAnsi" w:hAnsiTheme="minorHAnsi"/>
          <w:sz w:val="22"/>
        </w:rPr>
        <w:t>,</w:t>
      </w:r>
      <w:r w:rsidR="00A17625">
        <w:rPr>
          <w:rFonts w:asciiTheme="minorHAnsi" w:hAnsiTheme="minorHAnsi"/>
          <w:sz w:val="22"/>
        </w:rPr>
        <w:t xml:space="preserve"> and its own resource availability</w:t>
      </w:r>
      <w:r w:rsidR="00E561FB">
        <w:rPr>
          <w:rFonts w:asciiTheme="minorHAnsi" w:hAnsiTheme="minorHAnsi"/>
          <w:sz w:val="22"/>
        </w:rPr>
        <w:t xml:space="preserve"> (i.e. </w:t>
      </w:r>
      <w:r w:rsidR="00513CA3">
        <w:rPr>
          <w:rFonts w:asciiTheme="minorHAnsi" w:hAnsiTheme="minorHAnsi"/>
          <w:sz w:val="22"/>
        </w:rPr>
        <w:t xml:space="preserve">the </w:t>
      </w:r>
      <w:r w:rsidR="007E1ED6">
        <w:rPr>
          <w:rFonts w:asciiTheme="minorHAnsi" w:hAnsiTheme="minorHAnsi"/>
          <w:sz w:val="22"/>
        </w:rPr>
        <w:t>RAN</w:t>
      </w:r>
      <w:r w:rsidR="00513CA3">
        <w:rPr>
          <w:rFonts w:asciiTheme="minorHAnsi" w:hAnsiTheme="minorHAnsi"/>
          <w:sz w:val="22"/>
        </w:rPr>
        <w:t xml:space="preserve"> is in</w:t>
      </w:r>
      <w:r w:rsidR="007E1ED6">
        <w:rPr>
          <w:rFonts w:asciiTheme="minorHAnsi" w:hAnsiTheme="minorHAnsi"/>
          <w:sz w:val="22"/>
        </w:rPr>
        <w:t xml:space="preserve"> </w:t>
      </w:r>
      <w:r w:rsidR="00E561FB">
        <w:rPr>
          <w:rFonts w:asciiTheme="minorHAnsi" w:hAnsiTheme="minorHAnsi"/>
          <w:sz w:val="22"/>
        </w:rPr>
        <w:t>overload or not)</w:t>
      </w:r>
      <w:r w:rsidR="00A17625">
        <w:rPr>
          <w:rFonts w:asciiTheme="minorHAnsi" w:hAnsiTheme="minorHAnsi"/>
          <w:sz w:val="22"/>
        </w:rPr>
        <w:t xml:space="preserve">, </w:t>
      </w:r>
      <w:r w:rsidR="003B51D2">
        <w:rPr>
          <w:rFonts w:asciiTheme="minorHAnsi" w:hAnsiTheme="minorHAnsi"/>
          <w:sz w:val="22"/>
        </w:rPr>
        <w:t xml:space="preserve">the </w:t>
      </w:r>
      <w:r w:rsidR="00A17625">
        <w:rPr>
          <w:rFonts w:asciiTheme="minorHAnsi" w:hAnsiTheme="minorHAnsi"/>
          <w:sz w:val="22"/>
        </w:rPr>
        <w:t>RAN</w:t>
      </w:r>
      <w:r w:rsidR="002B37CD">
        <w:rPr>
          <w:rFonts w:asciiTheme="minorHAnsi" w:hAnsiTheme="minorHAnsi"/>
          <w:sz w:val="22"/>
        </w:rPr>
        <w:t xml:space="preserve"> </w:t>
      </w:r>
      <w:r w:rsidR="00A17625">
        <w:rPr>
          <w:rFonts w:asciiTheme="minorHAnsi" w:hAnsiTheme="minorHAnsi"/>
          <w:sz w:val="22"/>
        </w:rPr>
        <w:t>would</w:t>
      </w:r>
      <w:r w:rsidR="00BA3B74">
        <w:rPr>
          <w:rFonts w:asciiTheme="minorHAnsi" w:hAnsiTheme="minorHAnsi"/>
          <w:sz w:val="22"/>
        </w:rPr>
        <w:t xml:space="preserve"> either page the UE or discard the paging message</w:t>
      </w:r>
      <w:r w:rsidR="00B112C7" w:rsidRPr="0003530F">
        <w:rPr>
          <w:rFonts w:asciiTheme="minorHAnsi" w:hAnsiTheme="minorHAnsi"/>
          <w:sz w:val="22"/>
        </w:rPr>
        <w:t xml:space="preserve">. </w:t>
      </w:r>
      <w:r w:rsidR="00FA7694">
        <w:rPr>
          <w:rFonts w:asciiTheme="minorHAnsi" w:hAnsiTheme="minorHAnsi"/>
          <w:sz w:val="22"/>
        </w:rPr>
        <w:t>A short</w:t>
      </w:r>
      <w:r w:rsidR="00E90302">
        <w:rPr>
          <w:rFonts w:asciiTheme="minorHAnsi" w:hAnsiTheme="minorHAnsi"/>
          <w:sz w:val="22"/>
        </w:rPr>
        <w:t xml:space="preserve"> a</w:t>
      </w:r>
      <w:r w:rsidR="00C44688">
        <w:rPr>
          <w:rFonts w:asciiTheme="minorHAnsi" w:hAnsiTheme="minorHAnsi"/>
          <w:sz w:val="22"/>
        </w:rPr>
        <w:t>nalys</w:t>
      </w:r>
      <w:r w:rsidR="00E90302">
        <w:rPr>
          <w:rFonts w:asciiTheme="minorHAnsi" w:hAnsiTheme="minorHAnsi"/>
          <w:sz w:val="22"/>
        </w:rPr>
        <w:t>is of</w:t>
      </w:r>
      <w:r w:rsidR="00C44688">
        <w:rPr>
          <w:rFonts w:asciiTheme="minorHAnsi" w:hAnsiTheme="minorHAnsi"/>
          <w:sz w:val="22"/>
        </w:rPr>
        <w:t xml:space="preserve"> the benefits and meaningfulness of </w:t>
      </w:r>
      <w:r w:rsidR="001B275A">
        <w:rPr>
          <w:rFonts w:asciiTheme="minorHAnsi" w:hAnsiTheme="minorHAnsi"/>
          <w:sz w:val="22"/>
        </w:rPr>
        <w:t>this</w:t>
      </w:r>
      <w:r w:rsidR="00C44688">
        <w:rPr>
          <w:rFonts w:asciiTheme="minorHAnsi" w:hAnsiTheme="minorHAnsi"/>
          <w:sz w:val="22"/>
        </w:rPr>
        <w:t xml:space="preserve"> approach</w:t>
      </w:r>
      <w:r w:rsidR="00E90302">
        <w:rPr>
          <w:rFonts w:asciiTheme="minorHAnsi" w:hAnsiTheme="minorHAnsi"/>
          <w:sz w:val="22"/>
        </w:rPr>
        <w:t xml:space="preserve"> is give</w:t>
      </w:r>
      <w:r w:rsidR="00C17D5B">
        <w:rPr>
          <w:rFonts w:asciiTheme="minorHAnsi" w:hAnsiTheme="minorHAnsi"/>
          <w:sz w:val="22"/>
        </w:rPr>
        <w:t>n</w:t>
      </w:r>
      <w:r w:rsidR="00E90302">
        <w:rPr>
          <w:rFonts w:asciiTheme="minorHAnsi" w:hAnsiTheme="minorHAnsi"/>
          <w:sz w:val="22"/>
        </w:rPr>
        <w:t xml:space="preserve"> below</w:t>
      </w:r>
      <w:r w:rsidR="00C44688">
        <w:rPr>
          <w:rFonts w:asciiTheme="minorHAnsi" w:hAnsiTheme="minorHAnsi"/>
          <w:sz w:val="22"/>
        </w:rPr>
        <w:t>.</w:t>
      </w:r>
    </w:p>
    <w:p w14:paraId="5FE3DD10" w14:textId="58ACF3C1" w:rsidR="00C64E65" w:rsidRDefault="00271268" w:rsidP="008679D6">
      <w:pPr>
        <w:rPr>
          <w:rFonts w:asciiTheme="minorHAnsi" w:hAnsiTheme="minorHAnsi"/>
          <w:sz w:val="22"/>
        </w:rPr>
      </w:pPr>
      <w:r w:rsidRPr="008679D6">
        <w:rPr>
          <w:rFonts w:asciiTheme="minorHAnsi" w:hAnsiTheme="minorHAnsi"/>
          <w:sz w:val="22"/>
          <w:u w:val="single"/>
        </w:rPr>
        <w:t>Slice ambiguity</w:t>
      </w:r>
      <w:r w:rsidRPr="008679D6">
        <w:rPr>
          <w:rFonts w:asciiTheme="minorHAnsi" w:hAnsiTheme="minorHAnsi"/>
          <w:sz w:val="22"/>
        </w:rPr>
        <w:t xml:space="preserve">: </w:t>
      </w:r>
      <w:r w:rsidR="0090110F" w:rsidRPr="008679D6">
        <w:rPr>
          <w:rFonts w:asciiTheme="minorHAnsi" w:hAnsiTheme="minorHAnsi"/>
          <w:sz w:val="22"/>
        </w:rPr>
        <w:t xml:space="preserve">if the </w:t>
      </w:r>
      <w:r w:rsidR="00397FFA" w:rsidRPr="00397FFA">
        <w:rPr>
          <w:rFonts w:asciiTheme="minorHAnsi" w:hAnsiTheme="minorHAnsi"/>
          <w:i/>
          <w:sz w:val="22"/>
        </w:rPr>
        <w:t>Allowed NSSAI</w:t>
      </w:r>
      <w:r w:rsidR="0090110F" w:rsidRPr="008679D6">
        <w:rPr>
          <w:rFonts w:asciiTheme="minorHAnsi" w:hAnsiTheme="minorHAnsi"/>
          <w:sz w:val="22"/>
        </w:rPr>
        <w:t xml:space="preserve"> </w:t>
      </w:r>
      <w:r w:rsidR="00BF43CD" w:rsidRPr="008679D6">
        <w:rPr>
          <w:rFonts w:asciiTheme="minorHAnsi" w:hAnsiTheme="minorHAnsi"/>
          <w:sz w:val="22"/>
        </w:rPr>
        <w:t xml:space="preserve">for a given UE </w:t>
      </w:r>
      <w:r w:rsidR="0090110F" w:rsidRPr="008679D6">
        <w:rPr>
          <w:rFonts w:asciiTheme="minorHAnsi" w:hAnsiTheme="minorHAnsi"/>
          <w:sz w:val="22"/>
        </w:rPr>
        <w:t xml:space="preserve">consists of two or more slices, </w:t>
      </w:r>
      <w:r w:rsidR="00ED6014" w:rsidRPr="008679D6">
        <w:rPr>
          <w:rFonts w:asciiTheme="minorHAnsi" w:hAnsiTheme="minorHAnsi"/>
          <w:sz w:val="22"/>
        </w:rPr>
        <w:t xml:space="preserve">the RAN </w:t>
      </w:r>
      <w:r w:rsidR="009F60B6" w:rsidRPr="008679D6">
        <w:rPr>
          <w:rFonts w:asciiTheme="minorHAnsi" w:hAnsiTheme="minorHAnsi"/>
          <w:sz w:val="22"/>
        </w:rPr>
        <w:t>will</w:t>
      </w:r>
      <w:r w:rsidR="00ED6014" w:rsidRPr="008679D6">
        <w:rPr>
          <w:rFonts w:asciiTheme="minorHAnsi" w:hAnsiTheme="minorHAnsi"/>
          <w:sz w:val="22"/>
        </w:rPr>
        <w:t xml:space="preserve"> not</w:t>
      </w:r>
      <w:r w:rsidR="009F60B6" w:rsidRPr="008679D6">
        <w:rPr>
          <w:rFonts w:asciiTheme="minorHAnsi" w:hAnsiTheme="minorHAnsi"/>
          <w:sz w:val="22"/>
        </w:rPr>
        <w:t xml:space="preserve"> be</w:t>
      </w:r>
      <w:r w:rsidR="00ED6014" w:rsidRPr="008679D6">
        <w:rPr>
          <w:rFonts w:asciiTheme="minorHAnsi" w:hAnsiTheme="minorHAnsi"/>
          <w:sz w:val="22"/>
        </w:rPr>
        <w:t xml:space="preserve"> able to distinguish</w:t>
      </w:r>
      <w:r w:rsidR="00596426" w:rsidRPr="008679D6">
        <w:rPr>
          <w:rFonts w:asciiTheme="minorHAnsi" w:hAnsiTheme="minorHAnsi"/>
          <w:sz w:val="22"/>
        </w:rPr>
        <w:t xml:space="preserve"> which of the slices the paging message refers to</w:t>
      </w:r>
      <w:r w:rsidR="00BF43CD" w:rsidRPr="008679D6">
        <w:rPr>
          <w:rFonts w:asciiTheme="minorHAnsi" w:hAnsiTheme="minorHAnsi"/>
          <w:sz w:val="22"/>
        </w:rPr>
        <w:t>. In other words,</w:t>
      </w:r>
      <w:r w:rsidR="00E90302" w:rsidRPr="008679D6">
        <w:rPr>
          <w:rFonts w:asciiTheme="minorHAnsi" w:hAnsiTheme="minorHAnsi"/>
          <w:sz w:val="22"/>
        </w:rPr>
        <w:t xml:space="preserve"> </w:t>
      </w:r>
      <w:r w:rsidR="00C2450C">
        <w:rPr>
          <w:rFonts w:asciiTheme="minorHAnsi" w:hAnsiTheme="minorHAnsi"/>
          <w:sz w:val="22"/>
        </w:rPr>
        <w:t xml:space="preserve">the </w:t>
      </w:r>
      <w:r w:rsidR="00E90302" w:rsidRPr="008679D6">
        <w:rPr>
          <w:rFonts w:asciiTheme="minorHAnsi" w:hAnsiTheme="minorHAnsi"/>
          <w:sz w:val="22"/>
        </w:rPr>
        <w:t>RAN</w:t>
      </w:r>
      <w:r w:rsidR="003B5EC2" w:rsidRPr="008679D6">
        <w:rPr>
          <w:rFonts w:asciiTheme="minorHAnsi" w:hAnsiTheme="minorHAnsi"/>
          <w:sz w:val="22"/>
        </w:rPr>
        <w:t xml:space="preserve"> </w:t>
      </w:r>
      <w:r w:rsidR="007F1FEE" w:rsidRPr="008679D6">
        <w:rPr>
          <w:rFonts w:asciiTheme="minorHAnsi" w:hAnsiTheme="minorHAnsi"/>
          <w:sz w:val="22"/>
        </w:rPr>
        <w:t>w</w:t>
      </w:r>
      <w:r w:rsidR="009F60B6" w:rsidRPr="008679D6">
        <w:rPr>
          <w:rFonts w:asciiTheme="minorHAnsi" w:hAnsiTheme="minorHAnsi"/>
          <w:sz w:val="22"/>
        </w:rPr>
        <w:t>ill</w:t>
      </w:r>
      <w:r w:rsidR="007F1FEE" w:rsidRPr="008679D6">
        <w:rPr>
          <w:rFonts w:asciiTheme="minorHAnsi" w:hAnsiTheme="minorHAnsi"/>
          <w:sz w:val="22"/>
        </w:rPr>
        <w:t xml:space="preserve"> </w:t>
      </w:r>
      <w:r w:rsidR="003B5EC2" w:rsidRPr="008679D6">
        <w:rPr>
          <w:rFonts w:asciiTheme="minorHAnsi" w:hAnsiTheme="minorHAnsi"/>
          <w:sz w:val="22"/>
        </w:rPr>
        <w:t xml:space="preserve">have a difficult task </w:t>
      </w:r>
      <w:r w:rsidR="0017535B">
        <w:rPr>
          <w:rFonts w:asciiTheme="minorHAnsi" w:hAnsiTheme="minorHAnsi"/>
          <w:sz w:val="22"/>
        </w:rPr>
        <w:t xml:space="preserve">of </w:t>
      </w:r>
      <w:r w:rsidR="003B5EC2" w:rsidRPr="008679D6">
        <w:rPr>
          <w:rFonts w:asciiTheme="minorHAnsi" w:hAnsiTheme="minorHAnsi"/>
          <w:sz w:val="22"/>
        </w:rPr>
        <w:t>deciding whether to page the UE or to discard the paging message</w:t>
      </w:r>
      <w:r w:rsidR="002D5E73">
        <w:rPr>
          <w:rFonts w:asciiTheme="minorHAnsi" w:hAnsiTheme="minorHAnsi"/>
          <w:sz w:val="22"/>
        </w:rPr>
        <w:t xml:space="preserve"> because different slices</w:t>
      </w:r>
      <w:r w:rsidR="004E45C7">
        <w:rPr>
          <w:rFonts w:asciiTheme="minorHAnsi" w:hAnsiTheme="minorHAnsi"/>
          <w:sz w:val="22"/>
        </w:rPr>
        <w:t xml:space="preserve"> may</w:t>
      </w:r>
      <w:r w:rsidR="002D5E73">
        <w:rPr>
          <w:rFonts w:asciiTheme="minorHAnsi" w:hAnsiTheme="minorHAnsi"/>
          <w:sz w:val="22"/>
        </w:rPr>
        <w:t xml:space="preserve"> </w:t>
      </w:r>
      <w:r w:rsidR="00F15E56">
        <w:rPr>
          <w:rFonts w:asciiTheme="minorHAnsi" w:hAnsiTheme="minorHAnsi"/>
          <w:sz w:val="22"/>
        </w:rPr>
        <w:t>have different priorities</w:t>
      </w:r>
      <w:r w:rsidR="003B5EC2" w:rsidRPr="008679D6">
        <w:rPr>
          <w:rFonts w:asciiTheme="minorHAnsi" w:hAnsiTheme="minorHAnsi"/>
          <w:sz w:val="22"/>
        </w:rPr>
        <w:t>.</w:t>
      </w:r>
      <w:r w:rsidR="0004608E" w:rsidRPr="008679D6">
        <w:rPr>
          <w:rFonts w:asciiTheme="minorHAnsi" w:hAnsiTheme="minorHAnsi"/>
          <w:sz w:val="22"/>
        </w:rPr>
        <w:t xml:space="preserve"> The problem becomes even more </w:t>
      </w:r>
      <w:r w:rsidR="00E90302" w:rsidRPr="008679D6">
        <w:rPr>
          <w:rFonts w:asciiTheme="minorHAnsi" w:hAnsiTheme="minorHAnsi"/>
          <w:sz w:val="22"/>
        </w:rPr>
        <w:t>pronounced</w:t>
      </w:r>
      <w:r w:rsidR="0004608E" w:rsidRPr="008679D6">
        <w:rPr>
          <w:rFonts w:asciiTheme="minorHAnsi" w:hAnsiTheme="minorHAnsi"/>
          <w:sz w:val="22"/>
        </w:rPr>
        <w:t xml:space="preserve"> if the </w:t>
      </w:r>
      <w:r w:rsidR="0098719B" w:rsidRPr="008679D6">
        <w:rPr>
          <w:rFonts w:asciiTheme="minorHAnsi" w:hAnsiTheme="minorHAnsi"/>
          <w:sz w:val="22"/>
        </w:rPr>
        <w:t xml:space="preserve">slices constituting the </w:t>
      </w:r>
      <w:r w:rsidR="00397FFA" w:rsidRPr="00397FFA">
        <w:rPr>
          <w:rFonts w:asciiTheme="minorHAnsi" w:hAnsiTheme="minorHAnsi"/>
          <w:i/>
          <w:sz w:val="22"/>
        </w:rPr>
        <w:t>Allowed NSSAI</w:t>
      </w:r>
      <w:r w:rsidR="0098719B" w:rsidRPr="008679D6">
        <w:rPr>
          <w:rFonts w:asciiTheme="minorHAnsi" w:hAnsiTheme="minorHAnsi"/>
          <w:sz w:val="22"/>
        </w:rPr>
        <w:t xml:space="preserve"> have very different priorities</w:t>
      </w:r>
      <w:r w:rsidR="000335E2">
        <w:rPr>
          <w:rFonts w:asciiTheme="minorHAnsi" w:hAnsiTheme="minorHAnsi"/>
          <w:sz w:val="22"/>
        </w:rPr>
        <w:t xml:space="preserve">, where the RAN would have to </w:t>
      </w:r>
      <w:r w:rsidR="00A77EBF">
        <w:rPr>
          <w:rFonts w:asciiTheme="minorHAnsi" w:hAnsiTheme="minorHAnsi"/>
          <w:sz w:val="22"/>
        </w:rPr>
        <w:t>assume</w:t>
      </w:r>
      <w:r w:rsidR="000335E2">
        <w:rPr>
          <w:rFonts w:asciiTheme="minorHAnsi" w:hAnsiTheme="minorHAnsi"/>
          <w:sz w:val="22"/>
        </w:rPr>
        <w:t xml:space="preserve"> whether the paging message refers to a high- or low-priority slice</w:t>
      </w:r>
      <w:r w:rsidR="0098719B" w:rsidRPr="008679D6">
        <w:rPr>
          <w:rFonts w:asciiTheme="minorHAnsi" w:hAnsiTheme="minorHAnsi"/>
          <w:sz w:val="22"/>
        </w:rPr>
        <w:t xml:space="preserve">. </w:t>
      </w:r>
      <w:r w:rsidR="00C74A88" w:rsidRPr="008679D6">
        <w:rPr>
          <w:rFonts w:asciiTheme="minorHAnsi" w:hAnsiTheme="minorHAnsi"/>
          <w:sz w:val="22"/>
        </w:rPr>
        <w:t xml:space="preserve">Therefore, </w:t>
      </w:r>
      <w:r w:rsidR="003B51D2">
        <w:rPr>
          <w:rFonts w:asciiTheme="minorHAnsi" w:hAnsiTheme="minorHAnsi"/>
          <w:sz w:val="22"/>
        </w:rPr>
        <w:t xml:space="preserve">the </w:t>
      </w:r>
      <w:r w:rsidR="005A7F1C" w:rsidRPr="008679D6">
        <w:rPr>
          <w:rFonts w:asciiTheme="minorHAnsi" w:hAnsiTheme="minorHAnsi"/>
          <w:sz w:val="22"/>
        </w:rPr>
        <w:t xml:space="preserve">RAN would not be able to benefit from receiving the </w:t>
      </w:r>
      <w:r w:rsidR="00397FFA" w:rsidRPr="00397FFA">
        <w:rPr>
          <w:rFonts w:asciiTheme="minorHAnsi" w:hAnsiTheme="minorHAnsi"/>
          <w:i/>
          <w:sz w:val="22"/>
        </w:rPr>
        <w:t>Allowed NSSAI</w:t>
      </w:r>
      <w:r w:rsidR="005A7F1C" w:rsidRPr="008679D6">
        <w:rPr>
          <w:rFonts w:asciiTheme="minorHAnsi" w:hAnsiTheme="minorHAnsi"/>
          <w:sz w:val="22"/>
        </w:rPr>
        <w:t xml:space="preserve"> info</w:t>
      </w:r>
      <w:r w:rsidR="001C7116">
        <w:rPr>
          <w:rFonts w:asciiTheme="minorHAnsi" w:hAnsiTheme="minorHAnsi"/>
          <w:sz w:val="22"/>
        </w:rPr>
        <w:t xml:space="preserve"> </w:t>
      </w:r>
      <w:proofErr w:type="gramStart"/>
      <w:r w:rsidR="001C7116">
        <w:rPr>
          <w:rFonts w:asciiTheme="minorHAnsi" w:hAnsiTheme="minorHAnsi"/>
          <w:sz w:val="22"/>
        </w:rPr>
        <w:t>for the purpose of</w:t>
      </w:r>
      <w:proofErr w:type="gramEnd"/>
      <w:r w:rsidR="001C7116">
        <w:rPr>
          <w:rFonts w:asciiTheme="minorHAnsi" w:hAnsiTheme="minorHAnsi"/>
          <w:sz w:val="22"/>
        </w:rPr>
        <w:t xml:space="preserve"> RAN overload control</w:t>
      </w:r>
      <w:r w:rsidR="005A7F1C" w:rsidRPr="008679D6">
        <w:rPr>
          <w:rFonts w:asciiTheme="minorHAnsi" w:hAnsiTheme="minorHAnsi"/>
          <w:sz w:val="22"/>
        </w:rPr>
        <w:t>.</w:t>
      </w:r>
    </w:p>
    <w:p w14:paraId="7A6D8AFE" w14:textId="557F135E" w:rsidR="008679D6" w:rsidRPr="00DA6A53" w:rsidRDefault="00FA660D" w:rsidP="008679D6">
      <w:pPr>
        <w:rPr>
          <w:rFonts w:asciiTheme="minorHAnsi" w:hAnsiTheme="minorHAnsi"/>
          <w:b/>
          <w:sz w:val="22"/>
          <w:u w:val="single"/>
        </w:rPr>
      </w:pPr>
      <w:r>
        <w:rPr>
          <w:rFonts w:asciiTheme="minorHAnsi" w:hAnsiTheme="minorHAnsi"/>
          <w:b/>
          <w:sz w:val="22"/>
        </w:rPr>
        <w:t>Conclusion</w:t>
      </w:r>
      <w:r w:rsidR="008679D6" w:rsidRPr="008679D6">
        <w:rPr>
          <w:rFonts w:asciiTheme="minorHAnsi" w:hAnsiTheme="minorHAnsi"/>
          <w:b/>
          <w:sz w:val="22"/>
        </w:rPr>
        <w:t xml:space="preserve"> 1: if the </w:t>
      </w:r>
      <w:r w:rsidR="00397FFA" w:rsidRPr="00397FFA">
        <w:rPr>
          <w:rFonts w:asciiTheme="minorHAnsi" w:hAnsiTheme="minorHAnsi"/>
          <w:b/>
          <w:i/>
          <w:sz w:val="22"/>
        </w:rPr>
        <w:t>Allowed NSSAI</w:t>
      </w:r>
      <w:r w:rsidR="008679D6" w:rsidRPr="008679D6">
        <w:rPr>
          <w:rFonts w:asciiTheme="minorHAnsi" w:hAnsiTheme="minorHAnsi"/>
          <w:b/>
          <w:sz w:val="22"/>
        </w:rPr>
        <w:t xml:space="preserve"> for a given UE consists of two or more slices, the RAN will not be able to distinguish which of the slices the paging message refers to</w:t>
      </w:r>
      <w:r w:rsidR="00027076">
        <w:rPr>
          <w:rFonts w:asciiTheme="minorHAnsi" w:hAnsiTheme="minorHAnsi"/>
          <w:b/>
          <w:sz w:val="22"/>
        </w:rPr>
        <w:t xml:space="preserve"> and will have a difficult task of deciding whether to discard or forward the paging message to the UE</w:t>
      </w:r>
      <w:r w:rsidR="008679D6" w:rsidRPr="008679D6">
        <w:rPr>
          <w:rFonts w:asciiTheme="minorHAnsi" w:hAnsiTheme="minorHAnsi"/>
          <w:b/>
          <w:sz w:val="22"/>
        </w:rPr>
        <w:t>.</w:t>
      </w:r>
    </w:p>
    <w:p w14:paraId="44574DC3" w14:textId="026CB1CF" w:rsidR="00FA7694" w:rsidRDefault="0048636A" w:rsidP="008679D6">
      <w:pPr>
        <w:rPr>
          <w:rFonts w:asciiTheme="minorHAnsi" w:hAnsiTheme="minorHAnsi"/>
          <w:sz w:val="22"/>
        </w:rPr>
      </w:pPr>
      <w:r w:rsidRPr="00DA6A53">
        <w:rPr>
          <w:rFonts w:asciiTheme="minorHAnsi" w:hAnsiTheme="minorHAnsi"/>
          <w:sz w:val="22"/>
          <w:u w:val="single"/>
        </w:rPr>
        <w:t>Counterproductivity</w:t>
      </w:r>
      <w:r>
        <w:rPr>
          <w:rFonts w:asciiTheme="minorHAnsi" w:hAnsiTheme="minorHAnsi"/>
          <w:sz w:val="22"/>
        </w:rPr>
        <w:t>:</w:t>
      </w:r>
      <w:r w:rsidR="00FD20AB">
        <w:rPr>
          <w:rFonts w:asciiTheme="minorHAnsi" w:hAnsiTheme="minorHAnsi"/>
          <w:sz w:val="22"/>
        </w:rPr>
        <w:t xml:space="preserve"> instead of reducing the traffic load on the RAN, the above approach may </w:t>
      </w:r>
      <w:r w:rsidR="00905511">
        <w:rPr>
          <w:rFonts w:asciiTheme="minorHAnsi" w:hAnsiTheme="minorHAnsi"/>
          <w:sz w:val="22"/>
        </w:rPr>
        <w:t xml:space="preserve">cause  </w:t>
      </w:r>
      <w:r w:rsidR="00A342DC">
        <w:rPr>
          <w:rFonts w:asciiTheme="minorHAnsi" w:hAnsiTheme="minorHAnsi"/>
          <w:sz w:val="22"/>
        </w:rPr>
        <w:t xml:space="preserve">a </w:t>
      </w:r>
      <w:r w:rsidR="00905511">
        <w:rPr>
          <w:rFonts w:asciiTheme="minorHAnsi" w:hAnsiTheme="minorHAnsi"/>
          <w:sz w:val="22"/>
        </w:rPr>
        <w:t>completely opposite effect</w:t>
      </w:r>
      <w:r w:rsidR="00FA7694" w:rsidRPr="008679D6">
        <w:rPr>
          <w:rFonts w:asciiTheme="minorHAnsi" w:hAnsiTheme="minorHAnsi"/>
          <w:sz w:val="22"/>
        </w:rPr>
        <w:t xml:space="preserve">. </w:t>
      </w:r>
      <w:r w:rsidR="00C77C99">
        <w:rPr>
          <w:rFonts w:asciiTheme="minorHAnsi" w:hAnsiTheme="minorHAnsi"/>
          <w:sz w:val="22"/>
        </w:rPr>
        <w:t>Namely, i</w:t>
      </w:r>
      <w:r w:rsidR="00FA7694" w:rsidRPr="008679D6">
        <w:rPr>
          <w:rFonts w:asciiTheme="minorHAnsi" w:hAnsiTheme="minorHAnsi"/>
          <w:sz w:val="22"/>
        </w:rPr>
        <w:t>f</w:t>
      </w:r>
      <w:r w:rsidR="00905511">
        <w:rPr>
          <w:rFonts w:asciiTheme="minorHAnsi" w:hAnsiTheme="minorHAnsi"/>
          <w:sz w:val="22"/>
        </w:rPr>
        <w:t xml:space="preserve"> </w:t>
      </w:r>
      <w:r w:rsidR="007B7938">
        <w:rPr>
          <w:rFonts w:asciiTheme="minorHAnsi" w:hAnsiTheme="minorHAnsi"/>
          <w:sz w:val="22"/>
        </w:rPr>
        <w:t xml:space="preserve">the </w:t>
      </w:r>
      <w:r w:rsidR="00905511">
        <w:rPr>
          <w:rFonts w:asciiTheme="minorHAnsi" w:hAnsiTheme="minorHAnsi"/>
          <w:sz w:val="22"/>
        </w:rPr>
        <w:t>RAN discards the paging message</w:t>
      </w:r>
      <w:r w:rsidR="00F14887">
        <w:rPr>
          <w:rFonts w:asciiTheme="minorHAnsi" w:hAnsiTheme="minorHAnsi"/>
          <w:sz w:val="22"/>
        </w:rPr>
        <w:t xml:space="preserve">, the CN will continue to try to page the UE, possibly </w:t>
      </w:r>
      <w:r w:rsidR="006F1F69">
        <w:rPr>
          <w:rFonts w:asciiTheme="minorHAnsi" w:hAnsiTheme="minorHAnsi"/>
          <w:sz w:val="22"/>
        </w:rPr>
        <w:t>over a larger paging area</w:t>
      </w:r>
      <w:r w:rsidR="00CF3ACA">
        <w:rPr>
          <w:rFonts w:asciiTheme="minorHAnsi" w:hAnsiTheme="minorHAnsi"/>
          <w:sz w:val="22"/>
        </w:rPr>
        <w:t>, and possibly involving more RAN nodes</w:t>
      </w:r>
      <w:r w:rsidR="004266AB">
        <w:rPr>
          <w:rFonts w:asciiTheme="minorHAnsi" w:hAnsiTheme="minorHAnsi"/>
          <w:sz w:val="22"/>
        </w:rPr>
        <w:t>. This will</w:t>
      </w:r>
      <w:r w:rsidR="00C77C99">
        <w:rPr>
          <w:rFonts w:asciiTheme="minorHAnsi" w:hAnsiTheme="minorHAnsi"/>
          <w:sz w:val="22"/>
        </w:rPr>
        <w:t xml:space="preserve"> result in a </w:t>
      </w:r>
      <w:r w:rsidR="000E307D">
        <w:rPr>
          <w:rFonts w:asciiTheme="minorHAnsi" w:hAnsiTheme="minorHAnsi"/>
          <w:sz w:val="22"/>
        </w:rPr>
        <w:t>g</w:t>
      </w:r>
      <w:r w:rsidR="00EA0C93">
        <w:rPr>
          <w:rFonts w:asciiTheme="minorHAnsi" w:hAnsiTheme="minorHAnsi"/>
          <w:sz w:val="22"/>
        </w:rPr>
        <w:t>reater traffic load</w:t>
      </w:r>
      <w:r w:rsidR="00BC522D">
        <w:rPr>
          <w:rFonts w:asciiTheme="minorHAnsi" w:hAnsiTheme="minorHAnsi"/>
          <w:sz w:val="22"/>
        </w:rPr>
        <w:t>,</w:t>
      </w:r>
      <w:r w:rsidR="00260BE6">
        <w:rPr>
          <w:rFonts w:asciiTheme="minorHAnsi" w:hAnsiTheme="minorHAnsi"/>
          <w:sz w:val="22"/>
        </w:rPr>
        <w:t xml:space="preserve"> compared to</w:t>
      </w:r>
      <w:r w:rsidR="000E307D">
        <w:rPr>
          <w:rFonts w:asciiTheme="minorHAnsi" w:hAnsiTheme="minorHAnsi"/>
          <w:sz w:val="22"/>
        </w:rPr>
        <w:t xml:space="preserve"> </w:t>
      </w:r>
      <w:r w:rsidR="005C4074">
        <w:rPr>
          <w:rFonts w:asciiTheme="minorHAnsi" w:hAnsiTheme="minorHAnsi"/>
          <w:sz w:val="22"/>
        </w:rPr>
        <w:t>if the paging message was not discarded</w:t>
      </w:r>
      <w:r w:rsidR="000E307D">
        <w:rPr>
          <w:rFonts w:asciiTheme="minorHAnsi" w:hAnsiTheme="minorHAnsi"/>
          <w:sz w:val="22"/>
        </w:rPr>
        <w:t>.</w:t>
      </w:r>
    </w:p>
    <w:p w14:paraId="1F734965" w14:textId="56723CF2" w:rsidR="00E57671" w:rsidRDefault="00FA660D" w:rsidP="008679D6">
      <w:pPr>
        <w:rPr>
          <w:rFonts w:asciiTheme="minorHAnsi" w:hAnsiTheme="minorHAnsi"/>
          <w:b/>
          <w:sz w:val="22"/>
        </w:rPr>
      </w:pPr>
      <w:r>
        <w:rPr>
          <w:rFonts w:asciiTheme="minorHAnsi" w:hAnsiTheme="minorHAnsi"/>
          <w:b/>
          <w:sz w:val="22"/>
        </w:rPr>
        <w:t>Conclusion</w:t>
      </w:r>
      <w:r w:rsidR="00C57CC8" w:rsidRPr="008679D6">
        <w:rPr>
          <w:rFonts w:asciiTheme="minorHAnsi" w:hAnsiTheme="minorHAnsi"/>
          <w:b/>
          <w:sz w:val="22"/>
        </w:rPr>
        <w:t xml:space="preserve"> </w:t>
      </w:r>
      <w:r w:rsidR="00C57CC8" w:rsidRPr="00260BE6">
        <w:rPr>
          <w:rFonts w:asciiTheme="minorHAnsi" w:hAnsiTheme="minorHAnsi"/>
          <w:b/>
          <w:sz w:val="22"/>
        </w:rPr>
        <w:t>2:</w:t>
      </w:r>
      <w:r w:rsidR="00FC0EFA" w:rsidRPr="00260BE6">
        <w:rPr>
          <w:rFonts w:asciiTheme="minorHAnsi" w:hAnsiTheme="minorHAnsi"/>
          <w:b/>
          <w:sz w:val="22"/>
        </w:rPr>
        <w:t xml:space="preserve"> discarding</w:t>
      </w:r>
      <w:r w:rsidR="00260BE6">
        <w:rPr>
          <w:rFonts w:asciiTheme="minorHAnsi" w:hAnsiTheme="minorHAnsi"/>
          <w:b/>
          <w:sz w:val="22"/>
        </w:rPr>
        <w:t xml:space="preserve"> the paging message at </w:t>
      </w:r>
      <w:r w:rsidR="00B872B4">
        <w:rPr>
          <w:rFonts w:asciiTheme="minorHAnsi" w:hAnsiTheme="minorHAnsi"/>
          <w:b/>
          <w:sz w:val="22"/>
        </w:rPr>
        <w:t xml:space="preserve">the </w:t>
      </w:r>
      <w:r w:rsidR="00260BE6">
        <w:rPr>
          <w:rFonts w:asciiTheme="minorHAnsi" w:hAnsiTheme="minorHAnsi"/>
          <w:b/>
          <w:sz w:val="22"/>
        </w:rPr>
        <w:t xml:space="preserve">RAN will </w:t>
      </w:r>
      <w:r w:rsidR="00260BE6" w:rsidRPr="002B4C58">
        <w:rPr>
          <w:rFonts w:asciiTheme="minorHAnsi" w:hAnsiTheme="minorHAnsi"/>
          <w:b/>
          <w:sz w:val="22"/>
        </w:rPr>
        <w:t xml:space="preserve">result in </w:t>
      </w:r>
      <w:r w:rsidR="002B4C58" w:rsidRPr="002B4C58">
        <w:rPr>
          <w:rFonts w:asciiTheme="minorHAnsi" w:hAnsiTheme="minorHAnsi"/>
          <w:b/>
          <w:sz w:val="22"/>
        </w:rPr>
        <w:t>a greater traffic load</w:t>
      </w:r>
      <w:r w:rsidR="002B4C58">
        <w:rPr>
          <w:rFonts w:asciiTheme="minorHAnsi" w:hAnsiTheme="minorHAnsi"/>
          <w:b/>
          <w:sz w:val="22"/>
        </w:rPr>
        <w:t>,</w:t>
      </w:r>
      <w:r w:rsidR="002B4C58" w:rsidRPr="002B4C58">
        <w:rPr>
          <w:rFonts w:asciiTheme="minorHAnsi" w:hAnsiTheme="minorHAnsi"/>
          <w:b/>
          <w:sz w:val="22"/>
        </w:rPr>
        <w:t xml:space="preserve"> compared to if the paging message was not discarded</w:t>
      </w:r>
      <w:r w:rsidR="00E57671">
        <w:rPr>
          <w:rFonts w:asciiTheme="minorHAnsi" w:hAnsiTheme="minorHAnsi"/>
          <w:b/>
          <w:sz w:val="22"/>
        </w:rPr>
        <w:t>.</w:t>
      </w:r>
    </w:p>
    <w:p w14:paraId="0BD6688B" w14:textId="2F1B2DB5" w:rsidR="007E5FB2" w:rsidRPr="007E5FB2" w:rsidRDefault="007E5FB2" w:rsidP="008679D6">
      <w:pPr>
        <w:rPr>
          <w:rFonts w:asciiTheme="minorHAnsi" w:hAnsiTheme="minorHAnsi"/>
          <w:sz w:val="22"/>
        </w:rPr>
      </w:pPr>
      <w:r w:rsidRPr="007E5FB2">
        <w:rPr>
          <w:rFonts w:asciiTheme="minorHAnsi" w:hAnsiTheme="minorHAnsi"/>
          <w:sz w:val="22"/>
          <w:u w:val="single"/>
        </w:rPr>
        <w:lastRenderedPageBreak/>
        <w:t>Mobile-originated vs mobile-terminated traffic</w:t>
      </w:r>
      <w:r w:rsidRPr="007E5FB2">
        <w:rPr>
          <w:rFonts w:asciiTheme="minorHAnsi" w:hAnsiTheme="minorHAnsi"/>
          <w:sz w:val="22"/>
        </w:rPr>
        <w:t>:</w:t>
      </w:r>
      <w:r>
        <w:rPr>
          <w:rFonts w:asciiTheme="minorHAnsi" w:hAnsiTheme="minorHAnsi"/>
          <w:sz w:val="22"/>
        </w:rPr>
        <w:t xml:space="preserve"> </w:t>
      </w:r>
      <w:r w:rsidR="00796457">
        <w:rPr>
          <w:rFonts w:asciiTheme="minorHAnsi" w:hAnsiTheme="minorHAnsi"/>
          <w:sz w:val="22"/>
        </w:rPr>
        <w:t>the inclusion of slice information in NG paging message</w:t>
      </w:r>
      <w:r w:rsidR="00BC522D">
        <w:rPr>
          <w:rFonts w:asciiTheme="minorHAnsi" w:hAnsiTheme="minorHAnsi"/>
          <w:sz w:val="22"/>
        </w:rPr>
        <w:t xml:space="preserve"> </w:t>
      </w:r>
      <w:r w:rsidR="00DF0F2C">
        <w:rPr>
          <w:rFonts w:asciiTheme="minorHAnsi" w:hAnsiTheme="minorHAnsi"/>
          <w:sz w:val="22"/>
        </w:rPr>
        <w:t xml:space="preserve">aims at reducing mobile-terminated traffic. </w:t>
      </w:r>
      <w:r w:rsidR="002D4B7F">
        <w:rPr>
          <w:rFonts w:asciiTheme="minorHAnsi" w:hAnsiTheme="minorHAnsi"/>
          <w:sz w:val="22"/>
        </w:rPr>
        <w:t xml:space="preserve">However, </w:t>
      </w:r>
      <w:r w:rsidR="008E59EE">
        <w:rPr>
          <w:rFonts w:asciiTheme="minorHAnsi" w:hAnsiTheme="minorHAnsi"/>
          <w:sz w:val="22"/>
        </w:rPr>
        <w:t xml:space="preserve">the </w:t>
      </w:r>
      <w:r w:rsidR="00CE6A9C">
        <w:rPr>
          <w:rFonts w:asciiTheme="minorHAnsi" w:hAnsiTheme="minorHAnsi"/>
          <w:sz w:val="22"/>
        </w:rPr>
        <w:t>practic</w:t>
      </w:r>
      <w:r w:rsidR="008E59EE">
        <w:rPr>
          <w:rFonts w:asciiTheme="minorHAnsi" w:hAnsiTheme="minorHAnsi"/>
          <w:sz w:val="22"/>
        </w:rPr>
        <w:t xml:space="preserve">e shows that mobile-originated traffic constitutes more than 60% of </w:t>
      </w:r>
      <w:r w:rsidR="00577918">
        <w:rPr>
          <w:rFonts w:asciiTheme="minorHAnsi" w:hAnsiTheme="minorHAnsi"/>
          <w:sz w:val="22"/>
        </w:rPr>
        <w:t xml:space="preserve">total </w:t>
      </w:r>
      <w:r w:rsidR="008E59EE">
        <w:rPr>
          <w:rFonts w:asciiTheme="minorHAnsi" w:hAnsiTheme="minorHAnsi"/>
          <w:sz w:val="22"/>
        </w:rPr>
        <w:t>traffic</w:t>
      </w:r>
      <w:r w:rsidR="000276C7">
        <w:rPr>
          <w:rFonts w:asciiTheme="minorHAnsi" w:hAnsiTheme="minorHAnsi"/>
          <w:sz w:val="22"/>
        </w:rPr>
        <w:t xml:space="preserve">, which means that reduction of mobile-originated traffic is of greater importance for </w:t>
      </w:r>
      <w:r w:rsidR="00AB1F57">
        <w:rPr>
          <w:rFonts w:asciiTheme="minorHAnsi" w:hAnsiTheme="minorHAnsi"/>
          <w:sz w:val="22"/>
        </w:rPr>
        <w:t>RAN overload control.</w:t>
      </w:r>
    </w:p>
    <w:p w14:paraId="5F9341CB" w14:textId="2FCB429A" w:rsidR="00E57671" w:rsidRPr="00222C22" w:rsidRDefault="00602744" w:rsidP="008679D6">
      <w:pPr>
        <w:rPr>
          <w:rFonts w:asciiTheme="minorHAnsi" w:hAnsiTheme="minorHAnsi"/>
          <w:sz w:val="22"/>
          <w:lang w:val="en-US"/>
        </w:rPr>
      </w:pPr>
      <w:r>
        <w:rPr>
          <w:rFonts w:asciiTheme="minorHAnsi" w:hAnsiTheme="minorHAnsi"/>
          <w:sz w:val="22"/>
          <w:u w:val="single"/>
        </w:rPr>
        <w:t>An efficient alternative solution</w:t>
      </w:r>
      <w:r w:rsidR="00EA77E0" w:rsidRPr="001C3D79">
        <w:rPr>
          <w:rFonts w:asciiTheme="minorHAnsi" w:hAnsiTheme="minorHAnsi"/>
          <w:sz w:val="22"/>
        </w:rPr>
        <w:t xml:space="preserve">: </w:t>
      </w:r>
      <w:r w:rsidR="001C3D79" w:rsidRPr="0003530F">
        <w:rPr>
          <w:rFonts w:asciiTheme="minorHAnsi" w:hAnsiTheme="minorHAnsi"/>
          <w:sz w:val="22"/>
          <w:lang w:val="en-US"/>
        </w:rPr>
        <w:t xml:space="preserve">paging is normally differentiated in the RAN by </w:t>
      </w:r>
      <w:r w:rsidR="00796457">
        <w:rPr>
          <w:rFonts w:asciiTheme="minorHAnsi" w:hAnsiTheme="minorHAnsi"/>
          <w:sz w:val="22"/>
          <w:lang w:val="en-US"/>
        </w:rPr>
        <w:t xml:space="preserve">the </w:t>
      </w:r>
      <w:r w:rsidR="00796457" w:rsidRPr="00796457">
        <w:rPr>
          <w:rFonts w:asciiTheme="minorHAnsi" w:hAnsiTheme="minorHAnsi"/>
          <w:i/>
          <w:sz w:val="22"/>
          <w:lang w:val="en-US"/>
        </w:rPr>
        <w:t>P</w:t>
      </w:r>
      <w:r w:rsidR="001C3D79" w:rsidRPr="00796457">
        <w:rPr>
          <w:rFonts w:asciiTheme="minorHAnsi" w:hAnsiTheme="minorHAnsi"/>
          <w:i/>
          <w:sz w:val="22"/>
          <w:lang w:val="en-US"/>
        </w:rPr>
        <w:t xml:space="preserve">aging </w:t>
      </w:r>
      <w:r w:rsidR="00796457" w:rsidRPr="00796457">
        <w:rPr>
          <w:rFonts w:asciiTheme="minorHAnsi" w:hAnsiTheme="minorHAnsi"/>
          <w:i/>
          <w:sz w:val="22"/>
          <w:lang w:val="en-US"/>
        </w:rPr>
        <w:t>P</w:t>
      </w:r>
      <w:r w:rsidR="001C3D79" w:rsidRPr="00796457">
        <w:rPr>
          <w:rFonts w:asciiTheme="minorHAnsi" w:hAnsiTheme="minorHAnsi"/>
          <w:i/>
          <w:sz w:val="22"/>
          <w:lang w:val="en-US"/>
        </w:rPr>
        <w:t>riority</w:t>
      </w:r>
      <w:r w:rsidR="001C3D79" w:rsidRPr="0003530F">
        <w:rPr>
          <w:rFonts w:asciiTheme="minorHAnsi" w:hAnsiTheme="minorHAnsi"/>
          <w:sz w:val="22"/>
          <w:lang w:val="en-US"/>
        </w:rPr>
        <w:t xml:space="preserve"> </w:t>
      </w:r>
      <w:r w:rsidR="00796457">
        <w:rPr>
          <w:rFonts w:asciiTheme="minorHAnsi" w:hAnsiTheme="minorHAnsi"/>
          <w:sz w:val="22"/>
          <w:lang w:val="en-US"/>
        </w:rPr>
        <w:t xml:space="preserve">IE </w:t>
      </w:r>
      <w:r w:rsidR="001C3D79" w:rsidRPr="0003530F">
        <w:rPr>
          <w:rFonts w:asciiTheme="minorHAnsi" w:hAnsiTheme="minorHAnsi"/>
          <w:sz w:val="22"/>
          <w:lang w:val="en-US"/>
        </w:rPr>
        <w:t>provided in the paging m</w:t>
      </w:r>
      <w:r w:rsidR="001C3D79">
        <w:rPr>
          <w:rFonts w:asciiTheme="minorHAnsi" w:hAnsiTheme="minorHAnsi"/>
          <w:sz w:val="22"/>
          <w:lang w:val="en-US"/>
        </w:rPr>
        <w:t>essage</w:t>
      </w:r>
      <w:r w:rsidR="001C3D79" w:rsidRPr="0003530F">
        <w:rPr>
          <w:rFonts w:asciiTheme="minorHAnsi" w:hAnsiTheme="minorHAnsi"/>
          <w:sz w:val="22"/>
          <w:lang w:val="en-US"/>
        </w:rPr>
        <w:t xml:space="preserve"> from the CN. If </w:t>
      </w:r>
      <w:r w:rsidR="003B51D2">
        <w:rPr>
          <w:rFonts w:asciiTheme="minorHAnsi" w:hAnsiTheme="minorHAnsi"/>
          <w:sz w:val="22"/>
          <w:lang w:val="en-US"/>
        </w:rPr>
        <w:t xml:space="preserve">the </w:t>
      </w:r>
      <w:r w:rsidR="001C3D79" w:rsidRPr="0003530F">
        <w:rPr>
          <w:rFonts w:asciiTheme="minorHAnsi" w:hAnsiTheme="minorHAnsi"/>
          <w:sz w:val="22"/>
          <w:lang w:val="en-US"/>
        </w:rPr>
        <w:t xml:space="preserve">RAN runs out of paging resources, it would use </w:t>
      </w:r>
      <w:r w:rsidR="00052BFE">
        <w:rPr>
          <w:rFonts w:asciiTheme="minorHAnsi" w:hAnsiTheme="minorHAnsi"/>
          <w:sz w:val="22"/>
          <w:lang w:val="en-US"/>
        </w:rPr>
        <w:t xml:space="preserve">the </w:t>
      </w:r>
      <w:r w:rsidR="00052BFE" w:rsidRPr="00052BFE">
        <w:rPr>
          <w:rFonts w:asciiTheme="minorHAnsi" w:hAnsiTheme="minorHAnsi"/>
          <w:i/>
          <w:sz w:val="22"/>
          <w:lang w:val="en-US"/>
        </w:rPr>
        <w:t>Paging Priority</w:t>
      </w:r>
      <w:r w:rsidR="00052BFE">
        <w:rPr>
          <w:rFonts w:asciiTheme="minorHAnsi" w:hAnsiTheme="minorHAnsi"/>
          <w:sz w:val="22"/>
          <w:lang w:val="en-US"/>
        </w:rPr>
        <w:t xml:space="preserve"> </w:t>
      </w:r>
      <w:r w:rsidR="001C3D79" w:rsidRPr="0003530F">
        <w:rPr>
          <w:rFonts w:asciiTheme="minorHAnsi" w:hAnsiTheme="minorHAnsi"/>
          <w:sz w:val="22"/>
          <w:lang w:val="en-US"/>
        </w:rPr>
        <w:t xml:space="preserve">to prioritize between the paging requests. </w:t>
      </w:r>
      <w:r w:rsidR="00052BFE">
        <w:rPr>
          <w:rFonts w:asciiTheme="minorHAnsi" w:hAnsiTheme="minorHAnsi"/>
          <w:sz w:val="22"/>
          <w:lang w:val="en-US"/>
        </w:rPr>
        <w:t>In line with that,</w:t>
      </w:r>
      <w:r w:rsidR="003651C1">
        <w:rPr>
          <w:rFonts w:asciiTheme="minorHAnsi" w:hAnsiTheme="minorHAnsi"/>
          <w:sz w:val="22"/>
          <w:lang w:val="en-US"/>
        </w:rPr>
        <w:t xml:space="preserve"> RAN overload control </w:t>
      </w:r>
      <w:r w:rsidR="003A4B9D">
        <w:rPr>
          <w:rFonts w:asciiTheme="minorHAnsi" w:hAnsiTheme="minorHAnsi"/>
          <w:sz w:val="22"/>
          <w:lang w:val="en-US"/>
        </w:rPr>
        <w:t>can be solved in another way. Namely,</w:t>
      </w:r>
      <w:r w:rsidR="001C3D79" w:rsidRPr="0003530F">
        <w:rPr>
          <w:rFonts w:asciiTheme="minorHAnsi" w:hAnsiTheme="minorHAnsi"/>
          <w:sz w:val="22"/>
          <w:lang w:val="en-US"/>
        </w:rPr>
        <w:t xml:space="preserve"> </w:t>
      </w:r>
      <w:r w:rsidR="001C3D79">
        <w:rPr>
          <w:rFonts w:asciiTheme="minorHAnsi" w:hAnsiTheme="minorHAnsi"/>
          <w:sz w:val="22"/>
          <w:lang w:val="en-US"/>
        </w:rPr>
        <w:t xml:space="preserve">the </w:t>
      </w:r>
      <w:r w:rsidR="001C3D79" w:rsidRPr="0003530F">
        <w:rPr>
          <w:rFonts w:asciiTheme="minorHAnsi" w:hAnsiTheme="minorHAnsi"/>
          <w:sz w:val="22"/>
          <w:lang w:val="en-US"/>
        </w:rPr>
        <w:t xml:space="preserve">CN is aware of which slice triggers the </w:t>
      </w:r>
      <w:r w:rsidR="00AA3730" w:rsidRPr="0003530F">
        <w:rPr>
          <w:rFonts w:asciiTheme="minorHAnsi" w:hAnsiTheme="minorHAnsi"/>
          <w:sz w:val="22"/>
          <w:lang w:val="en-US"/>
        </w:rPr>
        <w:t>paging</w:t>
      </w:r>
      <w:r w:rsidR="00AA3730">
        <w:rPr>
          <w:rFonts w:asciiTheme="minorHAnsi" w:hAnsiTheme="minorHAnsi"/>
          <w:sz w:val="22"/>
          <w:lang w:val="en-US"/>
        </w:rPr>
        <w:t xml:space="preserve"> and</w:t>
      </w:r>
      <w:r w:rsidR="00BE0657">
        <w:rPr>
          <w:rFonts w:asciiTheme="minorHAnsi" w:hAnsiTheme="minorHAnsi"/>
          <w:sz w:val="22"/>
          <w:lang w:val="en-US"/>
        </w:rPr>
        <w:t xml:space="preserve"> is therefore able to map different slices to different paging priorities</w:t>
      </w:r>
      <w:r w:rsidR="00AA3730">
        <w:rPr>
          <w:rFonts w:asciiTheme="minorHAnsi" w:hAnsiTheme="minorHAnsi"/>
          <w:sz w:val="22"/>
          <w:lang w:val="en-US"/>
        </w:rPr>
        <w:t>. Based on that knowledge,</w:t>
      </w:r>
      <w:r w:rsidR="001C3D79" w:rsidRPr="0003530F">
        <w:rPr>
          <w:rFonts w:asciiTheme="minorHAnsi" w:hAnsiTheme="minorHAnsi"/>
          <w:sz w:val="22"/>
          <w:lang w:val="en-US"/>
        </w:rPr>
        <w:t xml:space="preserve"> </w:t>
      </w:r>
      <w:r w:rsidR="00222C22">
        <w:rPr>
          <w:rFonts w:asciiTheme="minorHAnsi" w:hAnsiTheme="minorHAnsi"/>
          <w:sz w:val="22"/>
          <w:lang w:val="en-US"/>
        </w:rPr>
        <w:t xml:space="preserve">the </w:t>
      </w:r>
      <w:r w:rsidR="001C3D79" w:rsidRPr="0003530F">
        <w:rPr>
          <w:rFonts w:asciiTheme="minorHAnsi" w:hAnsiTheme="minorHAnsi"/>
          <w:sz w:val="22"/>
          <w:lang w:val="en-US"/>
        </w:rPr>
        <w:t xml:space="preserve">CN can </w:t>
      </w:r>
      <w:r w:rsidR="003A4B9D">
        <w:rPr>
          <w:rFonts w:asciiTheme="minorHAnsi" w:hAnsiTheme="minorHAnsi"/>
          <w:sz w:val="22"/>
          <w:lang w:val="en-US"/>
        </w:rPr>
        <w:t xml:space="preserve">set the </w:t>
      </w:r>
      <w:r w:rsidR="003A4B9D" w:rsidRPr="003A4B9D">
        <w:rPr>
          <w:rFonts w:asciiTheme="minorHAnsi" w:hAnsiTheme="minorHAnsi"/>
          <w:i/>
          <w:sz w:val="22"/>
          <w:lang w:val="en-US"/>
        </w:rPr>
        <w:t>Paging Priority</w:t>
      </w:r>
      <w:r w:rsidR="003A4B9D">
        <w:rPr>
          <w:rFonts w:asciiTheme="minorHAnsi" w:hAnsiTheme="minorHAnsi"/>
          <w:sz w:val="22"/>
          <w:lang w:val="en-US"/>
        </w:rPr>
        <w:t xml:space="preserve"> </w:t>
      </w:r>
      <w:r w:rsidR="00AA3730">
        <w:rPr>
          <w:rFonts w:asciiTheme="minorHAnsi" w:hAnsiTheme="minorHAnsi"/>
          <w:sz w:val="22"/>
          <w:lang w:val="en-US"/>
        </w:rPr>
        <w:t>in the NG paging message to the RAN,</w:t>
      </w:r>
      <w:r w:rsidR="001C3D79" w:rsidRPr="0003530F">
        <w:rPr>
          <w:rFonts w:asciiTheme="minorHAnsi" w:hAnsiTheme="minorHAnsi"/>
          <w:sz w:val="22"/>
          <w:lang w:val="en-US"/>
        </w:rPr>
        <w:t xml:space="preserve"> so that </w:t>
      </w:r>
      <w:r w:rsidR="00C2450C">
        <w:rPr>
          <w:rFonts w:asciiTheme="minorHAnsi" w:hAnsiTheme="minorHAnsi"/>
          <w:sz w:val="22"/>
          <w:lang w:val="en-US"/>
        </w:rPr>
        <w:t xml:space="preserve">the </w:t>
      </w:r>
      <w:r w:rsidR="001C3D79" w:rsidRPr="0003530F">
        <w:rPr>
          <w:rFonts w:asciiTheme="minorHAnsi" w:hAnsiTheme="minorHAnsi"/>
          <w:sz w:val="22"/>
          <w:lang w:val="en-US"/>
        </w:rPr>
        <w:t>RAN can use this for local</w:t>
      </w:r>
      <w:r w:rsidR="00AA3730">
        <w:rPr>
          <w:rFonts w:asciiTheme="minorHAnsi" w:hAnsiTheme="minorHAnsi"/>
          <w:sz w:val="22"/>
          <w:lang w:val="en-US"/>
        </w:rPr>
        <w:t xml:space="preserve"> prioritization</w:t>
      </w:r>
      <w:r w:rsidR="001C3D79" w:rsidRPr="0003530F">
        <w:rPr>
          <w:rFonts w:asciiTheme="minorHAnsi" w:hAnsiTheme="minorHAnsi"/>
          <w:sz w:val="22"/>
          <w:lang w:val="en-US"/>
        </w:rPr>
        <w:t xml:space="preserve"> policies</w:t>
      </w:r>
      <w:r w:rsidR="00222C22">
        <w:rPr>
          <w:rFonts w:asciiTheme="minorHAnsi" w:hAnsiTheme="minorHAnsi"/>
          <w:sz w:val="22"/>
          <w:lang w:val="en-US"/>
        </w:rPr>
        <w:t>,</w:t>
      </w:r>
      <w:r w:rsidR="001C3D79" w:rsidRPr="0003530F">
        <w:rPr>
          <w:rFonts w:asciiTheme="minorHAnsi" w:hAnsiTheme="minorHAnsi"/>
          <w:sz w:val="22"/>
          <w:lang w:val="en-US"/>
        </w:rPr>
        <w:t xml:space="preserve"> based on implementation.</w:t>
      </w:r>
    </w:p>
    <w:p w14:paraId="3CA44DB6" w14:textId="6654B4F3" w:rsidR="00732B5D" w:rsidRPr="00732B5D" w:rsidRDefault="00E57671" w:rsidP="00732B5D">
      <w:pPr>
        <w:rPr>
          <w:rFonts w:asciiTheme="minorHAnsi" w:hAnsiTheme="minorHAnsi"/>
          <w:b/>
          <w:sz w:val="22"/>
          <w:lang w:val="en-US"/>
        </w:rPr>
      </w:pPr>
      <w:r w:rsidRPr="00732B5D">
        <w:rPr>
          <w:rFonts w:asciiTheme="minorHAnsi" w:hAnsiTheme="minorHAnsi"/>
          <w:b/>
          <w:sz w:val="22"/>
        </w:rPr>
        <w:t xml:space="preserve">Conclusion </w:t>
      </w:r>
      <w:r w:rsidR="00674338" w:rsidRPr="00732B5D">
        <w:rPr>
          <w:rFonts w:asciiTheme="minorHAnsi" w:hAnsiTheme="minorHAnsi"/>
          <w:b/>
          <w:sz w:val="22"/>
        </w:rPr>
        <w:t>3</w:t>
      </w:r>
      <w:r w:rsidRPr="00732B5D">
        <w:rPr>
          <w:rFonts w:asciiTheme="minorHAnsi" w:hAnsiTheme="minorHAnsi"/>
          <w:b/>
          <w:sz w:val="22"/>
        </w:rPr>
        <w:t xml:space="preserve">: </w:t>
      </w:r>
      <w:r w:rsidR="009A6D1C" w:rsidRPr="00732B5D">
        <w:rPr>
          <w:rFonts w:asciiTheme="minorHAnsi" w:hAnsiTheme="minorHAnsi"/>
          <w:b/>
          <w:sz w:val="22"/>
        </w:rPr>
        <w:t>a</w:t>
      </w:r>
      <w:r w:rsidR="00602744">
        <w:rPr>
          <w:rFonts w:asciiTheme="minorHAnsi" w:hAnsiTheme="minorHAnsi"/>
          <w:b/>
          <w:sz w:val="22"/>
        </w:rPr>
        <w:t>n efficient alternative</w:t>
      </w:r>
      <w:r w:rsidR="009A6D1C" w:rsidRPr="00732B5D">
        <w:rPr>
          <w:rFonts w:asciiTheme="minorHAnsi" w:hAnsiTheme="minorHAnsi"/>
          <w:b/>
          <w:sz w:val="22"/>
        </w:rPr>
        <w:t xml:space="preserve"> approach is for the CN to</w:t>
      </w:r>
      <w:r w:rsidR="00602744">
        <w:rPr>
          <w:rFonts w:asciiTheme="minorHAnsi" w:hAnsiTheme="minorHAnsi"/>
          <w:b/>
          <w:sz w:val="22"/>
        </w:rPr>
        <w:t xml:space="preserve"> set </w:t>
      </w:r>
      <w:r w:rsidR="00602744" w:rsidRPr="00602744">
        <w:rPr>
          <w:rFonts w:asciiTheme="minorHAnsi" w:hAnsiTheme="minorHAnsi"/>
          <w:b/>
          <w:i/>
          <w:sz w:val="22"/>
        </w:rPr>
        <w:t>Paging Priority</w:t>
      </w:r>
      <w:r w:rsidR="00602744">
        <w:rPr>
          <w:rFonts w:asciiTheme="minorHAnsi" w:hAnsiTheme="minorHAnsi"/>
          <w:b/>
          <w:sz w:val="22"/>
        </w:rPr>
        <w:t xml:space="preserve"> IE value in the NG paging message, based on its knowledge of which slice the paging request refers to. Based on the value of Paging Priority IE in the NG paging message,</w:t>
      </w:r>
      <w:r w:rsidR="007E588A">
        <w:rPr>
          <w:rFonts w:asciiTheme="minorHAnsi" w:hAnsiTheme="minorHAnsi"/>
          <w:b/>
          <w:sz w:val="22"/>
        </w:rPr>
        <w:t xml:space="preserve"> </w:t>
      </w:r>
      <w:r w:rsidR="002709C9">
        <w:rPr>
          <w:rFonts w:asciiTheme="minorHAnsi" w:hAnsiTheme="minorHAnsi"/>
          <w:b/>
          <w:sz w:val="22"/>
        </w:rPr>
        <w:t>the</w:t>
      </w:r>
      <w:r w:rsidR="00602744">
        <w:rPr>
          <w:rFonts w:asciiTheme="minorHAnsi" w:hAnsiTheme="minorHAnsi"/>
          <w:b/>
          <w:sz w:val="22"/>
        </w:rPr>
        <w:t xml:space="preserve"> </w:t>
      </w:r>
      <w:r w:rsidR="00732B5D" w:rsidRPr="00732B5D">
        <w:rPr>
          <w:rFonts w:asciiTheme="minorHAnsi" w:hAnsiTheme="minorHAnsi"/>
          <w:b/>
          <w:sz w:val="22"/>
          <w:lang w:val="en-US"/>
        </w:rPr>
        <w:t xml:space="preserve">RAN can </w:t>
      </w:r>
      <w:r w:rsidR="00602744">
        <w:rPr>
          <w:rFonts w:asciiTheme="minorHAnsi" w:hAnsiTheme="minorHAnsi"/>
          <w:b/>
          <w:sz w:val="22"/>
          <w:lang w:val="en-US"/>
        </w:rPr>
        <w:t>set lo</w:t>
      </w:r>
      <w:r w:rsidR="00732B5D" w:rsidRPr="00732B5D">
        <w:rPr>
          <w:rFonts w:asciiTheme="minorHAnsi" w:hAnsiTheme="minorHAnsi"/>
          <w:b/>
          <w:sz w:val="22"/>
          <w:lang w:val="en-US"/>
        </w:rPr>
        <w:t>cal policies</w:t>
      </w:r>
      <w:r w:rsidR="00602744">
        <w:rPr>
          <w:rFonts w:asciiTheme="minorHAnsi" w:hAnsiTheme="minorHAnsi"/>
          <w:b/>
          <w:sz w:val="22"/>
          <w:lang w:val="en-US"/>
        </w:rPr>
        <w:t xml:space="preserve"> for paging prioritization</w:t>
      </w:r>
      <w:r w:rsidR="00732B5D" w:rsidRPr="00732B5D">
        <w:rPr>
          <w:rFonts w:asciiTheme="minorHAnsi" w:hAnsiTheme="minorHAnsi"/>
          <w:b/>
          <w:sz w:val="22"/>
          <w:lang w:val="en-US"/>
        </w:rPr>
        <w:t>,</w:t>
      </w:r>
      <w:r w:rsidR="00602744">
        <w:rPr>
          <w:rFonts w:asciiTheme="minorHAnsi" w:hAnsiTheme="minorHAnsi"/>
          <w:b/>
          <w:sz w:val="22"/>
          <w:lang w:val="en-US"/>
        </w:rPr>
        <w:t xml:space="preserve"> in an </w:t>
      </w:r>
      <w:r w:rsidR="00732B5D" w:rsidRPr="00732B5D">
        <w:rPr>
          <w:rFonts w:asciiTheme="minorHAnsi" w:hAnsiTheme="minorHAnsi"/>
          <w:b/>
          <w:sz w:val="22"/>
          <w:lang w:val="en-US"/>
        </w:rPr>
        <w:t>implementation</w:t>
      </w:r>
      <w:r w:rsidR="00602744">
        <w:rPr>
          <w:rFonts w:asciiTheme="minorHAnsi" w:hAnsiTheme="minorHAnsi"/>
          <w:b/>
          <w:sz w:val="22"/>
          <w:lang w:val="en-US"/>
        </w:rPr>
        <w:t>-specific manner</w:t>
      </w:r>
      <w:r w:rsidR="00732B5D" w:rsidRPr="00732B5D">
        <w:rPr>
          <w:rFonts w:asciiTheme="minorHAnsi" w:hAnsiTheme="minorHAnsi"/>
          <w:b/>
          <w:sz w:val="22"/>
          <w:lang w:val="en-US"/>
        </w:rPr>
        <w:t>.</w:t>
      </w:r>
    </w:p>
    <w:p w14:paraId="145CB9F9" w14:textId="23EB7FCE" w:rsidR="00FA7694" w:rsidRDefault="0008456E" w:rsidP="0008456E">
      <w:pPr>
        <w:rPr>
          <w:rFonts w:asciiTheme="minorHAnsi" w:hAnsiTheme="minorHAnsi"/>
          <w:sz w:val="22"/>
          <w:lang w:val="en-US"/>
        </w:rPr>
      </w:pPr>
      <w:r w:rsidRPr="0008456E">
        <w:rPr>
          <w:rFonts w:asciiTheme="minorHAnsi" w:hAnsiTheme="minorHAnsi"/>
          <w:sz w:val="22"/>
          <w:u w:val="single"/>
        </w:rPr>
        <w:t>Waste of resources</w:t>
      </w:r>
      <w:r w:rsidR="00B4784B">
        <w:rPr>
          <w:rFonts w:asciiTheme="minorHAnsi" w:hAnsiTheme="minorHAnsi"/>
          <w:sz w:val="22"/>
        </w:rPr>
        <w:t>: discarding an NG</w:t>
      </w:r>
      <w:r w:rsidRPr="0003530F">
        <w:rPr>
          <w:rFonts w:asciiTheme="minorHAnsi" w:hAnsiTheme="minorHAnsi"/>
          <w:sz w:val="22"/>
          <w:lang w:val="en-US"/>
        </w:rPr>
        <w:t xml:space="preserve"> paging</w:t>
      </w:r>
      <w:r w:rsidR="00F208E3">
        <w:rPr>
          <w:rFonts w:asciiTheme="minorHAnsi" w:hAnsiTheme="minorHAnsi"/>
          <w:sz w:val="22"/>
          <w:lang w:val="en-US"/>
        </w:rPr>
        <w:t xml:space="preserve"> message at the RA</w:t>
      </w:r>
      <w:r w:rsidR="00F208E3" w:rsidRPr="00ED0D4E">
        <w:rPr>
          <w:rFonts w:asciiTheme="minorHAnsi" w:hAnsiTheme="minorHAnsi"/>
          <w:sz w:val="22"/>
          <w:lang w:val="en-US"/>
        </w:rPr>
        <w:t>N</w:t>
      </w:r>
      <w:r w:rsidRPr="00ED0D4E">
        <w:rPr>
          <w:rFonts w:asciiTheme="minorHAnsi" w:hAnsiTheme="minorHAnsi"/>
          <w:sz w:val="22"/>
          <w:lang w:val="en-US"/>
        </w:rPr>
        <w:t xml:space="preserve"> is a waste</w:t>
      </w:r>
      <w:r w:rsidR="00F208E3" w:rsidRPr="00ED0D4E">
        <w:rPr>
          <w:rFonts w:asciiTheme="minorHAnsi" w:hAnsiTheme="minorHAnsi"/>
          <w:sz w:val="22"/>
          <w:lang w:val="en-US"/>
        </w:rPr>
        <w:t xml:space="preserve"> o</w:t>
      </w:r>
      <w:r w:rsidR="00B4784B" w:rsidRPr="00ED0D4E">
        <w:rPr>
          <w:rFonts w:asciiTheme="minorHAnsi" w:hAnsiTheme="minorHAnsi"/>
          <w:sz w:val="22"/>
          <w:lang w:val="en-US"/>
        </w:rPr>
        <w:t>f</w:t>
      </w:r>
      <w:r w:rsidR="00F208E3" w:rsidRPr="00ED0D4E">
        <w:rPr>
          <w:rFonts w:asciiTheme="minorHAnsi" w:hAnsiTheme="minorHAnsi"/>
          <w:sz w:val="22"/>
          <w:lang w:val="en-US"/>
        </w:rPr>
        <w:t xml:space="preserve"> resources, since </w:t>
      </w:r>
      <w:r w:rsidR="00ED0D4E" w:rsidRPr="00ED0D4E">
        <w:rPr>
          <w:rFonts w:asciiTheme="minorHAnsi" w:hAnsiTheme="minorHAnsi"/>
          <w:sz w:val="22"/>
        </w:rPr>
        <w:t>the cost of transporting the paging message to the RAN is a large fraction of the total cost of delivering the paging message all the way to the UE</w:t>
      </w:r>
      <w:r w:rsidR="00ED0D4E">
        <w:rPr>
          <w:rFonts w:asciiTheme="minorHAnsi" w:hAnsiTheme="minorHAnsi"/>
          <w:sz w:val="22"/>
        </w:rPr>
        <w:t xml:space="preserve">. </w:t>
      </w:r>
      <w:r w:rsidR="00C74AF0">
        <w:rPr>
          <w:rFonts w:asciiTheme="minorHAnsi" w:hAnsiTheme="minorHAnsi"/>
          <w:sz w:val="22"/>
        </w:rPr>
        <w:t xml:space="preserve">At this time point, </w:t>
      </w:r>
      <w:r w:rsidRPr="0003530F">
        <w:rPr>
          <w:rFonts w:asciiTheme="minorHAnsi" w:hAnsiTheme="minorHAnsi"/>
          <w:sz w:val="22"/>
          <w:lang w:val="en-US"/>
        </w:rPr>
        <w:t>there</w:t>
      </w:r>
      <w:r w:rsidR="00C74AF0">
        <w:rPr>
          <w:rFonts w:asciiTheme="minorHAnsi" w:hAnsiTheme="minorHAnsi"/>
          <w:sz w:val="22"/>
          <w:lang w:val="en-US"/>
        </w:rPr>
        <w:t xml:space="preserve"> is already</w:t>
      </w:r>
      <w:r w:rsidRPr="0003530F">
        <w:rPr>
          <w:rFonts w:asciiTheme="minorHAnsi" w:hAnsiTheme="minorHAnsi"/>
          <w:sz w:val="22"/>
          <w:lang w:val="en-US"/>
        </w:rPr>
        <w:t xml:space="preserve"> signaling established in the CN for </w:t>
      </w:r>
      <w:r w:rsidR="00674338">
        <w:rPr>
          <w:rFonts w:asciiTheme="minorHAnsi" w:hAnsiTheme="minorHAnsi"/>
          <w:sz w:val="22"/>
          <w:lang w:val="en-US"/>
        </w:rPr>
        <w:t xml:space="preserve">the </w:t>
      </w:r>
      <w:r w:rsidRPr="0003530F">
        <w:rPr>
          <w:rFonts w:asciiTheme="minorHAnsi" w:hAnsiTheme="minorHAnsi"/>
          <w:sz w:val="22"/>
          <w:lang w:val="en-US"/>
        </w:rPr>
        <w:t xml:space="preserve">RAN to do the paging – that is a cost for the operator. Instead, </w:t>
      </w:r>
      <w:r w:rsidR="001E4170">
        <w:rPr>
          <w:rFonts w:asciiTheme="minorHAnsi" w:hAnsiTheme="minorHAnsi"/>
          <w:sz w:val="22"/>
          <w:lang w:val="en-US"/>
        </w:rPr>
        <w:t>mobile-originated</w:t>
      </w:r>
      <w:r w:rsidRPr="0003530F">
        <w:rPr>
          <w:rFonts w:asciiTheme="minorHAnsi" w:hAnsiTheme="minorHAnsi"/>
          <w:sz w:val="22"/>
          <w:lang w:val="en-US"/>
        </w:rPr>
        <w:t xml:space="preserve"> traffic (that did not cost the network anything yet) should be </w:t>
      </w:r>
      <w:r w:rsidR="001E4170">
        <w:rPr>
          <w:rFonts w:asciiTheme="minorHAnsi" w:hAnsiTheme="minorHAnsi"/>
          <w:sz w:val="22"/>
          <w:lang w:val="en-US"/>
        </w:rPr>
        <w:t>discarded</w:t>
      </w:r>
      <w:r w:rsidRPr="0003530F">
        <w:rPr>
          <w:rFonts w:asciiTheme="minorHAnsi" w:hAnsiTheme="minorHAnsi"/>
          <w:sz w:val="22"/>
          <w:lang w:val="en-US"/>
        </w:rPr>
        <w:t>.</w:t>
      </w:r>
    </w:p>
    <w:p w14:paraId="1B5E9FFE" w14:textId="3616348A" w:rsidR="00EA77E0" w:rsidRPr="00EA77E0" w:rsidRDefault="00EA77E0" w:rsidP="0008456E">
      <w:pPr>
        <w:rPr>
          <w:rFonts w:asciiTheme="minorHAnsi" w:hAnsiTheme="minorHAnsi"/>
          <w:b/>
          <w:sz w:val="22"/>
        </w:rPr>
      </w:pPr>
      <w:r w:rsidRPr="00EA77E0">
        <w:rPr>
          <w:rFonts w:asciiTheme="minorHAnsi" w:hAnsiTheme="minorHAnsi"/>
          <w:b/>
          <w:sz w:val="22"/>
        </w:rPr>
        <w:t>Conclusion 4:</w:t>
      </w:r>
      <w:r>
        <w:rPr>
          <w:rFonts w:asciiTheme="minorHAnsi" w:hAnsiTheme="minorHAnsi"/>
          <w:b/>
          <w:sz w:val="22"/>
        </w:rPr>
        <w:t xml:space="preserve"> </w:t>
      </w:r>
      <w:r w:rsidR="00674338">
        <w:rPr>
          <w:rFonts w:asciiTheme="minorHAnsi" w:hAnsiTheme="minorHAnsi"/>
          <w:b/>
          <w:sz w:val="22"/>
        </w:rPr>
        <w:t>discarding a paging message at the RAN</w:t>
      </w:r>
      <w:r w:rsidR="004718C6">
        <w:rPr>
          <w:rFonts w:asciiTheme="minorHAnsi" w:hAnsiTheme="minorHAnsi"/>
          <w:b/>
          <w:sz w:val="22"/>
        </w:rPr>
        <w:t xml:space="preserve"> is a waste of resources, </w:t>
      </w:r>
      <w:r w:rsidR="001E4170">
        <w:rPr>
          <w:rFonts w:asciiTheme="minorHAnsi" w:hAnsiTheme="minorHAnsi"/>
          <w:b/>
          <w:sz w:val="22"/>
        </w:rPr>
        <w:t xml:space="preserve">having in mind that </w:t>
      </w:r>
      <w:r w:rsidR="0080096F">
        <w:rPr>
          <w:rFonts w:asciiTheme="minorHAnsi" w:hAnsiTheme="minorHAnsi"/>
          <w:b/>
          <w:sz w:val="22"/>
        </w:rPr>
        <w:t xml:space="preserve">the cost of </w:t>
      </w:r>
      <w:r w:rsidR="001E4170">
        <w:rPr>
          <w:rFonts w:asciiTheme="minorHAnsi" w:hAnsiTheme="minorHAnsi"/>
          <w:b/>
          <w:sz w:val="22"/>
        </w:rPr>
        <w:t xml:space="preserve">transporting the paging message to </w:t>
      </w:r>
      <w:r w:rsidR="00C2450C">
        <w:rPr>
          <w:rFonts w:asciiTheme="minorHAnsi" w:hAnsiTheme="minorHAnsi"/>
          <w:b/>
          <w:sz w:val="22"/>
        </w:rPr>
        <w:t xml:space="preserve">the </w:t>
      </w:r>
      <w:r w:rsidR="001E4170">
        <w:rPr>
          <w:rFonts w:asciiTheme="minorHAnsi" w:hAnsiTheme="minorHAnsi"/>
          <w:b/>
          <w:sz w:val="22"/>
        </w:rPr>
        <w:t xml:space="preserve">RAN </w:t>
      </w:r>
      <w:r w:rsidR="0080096F">
        <w:rPr>
          <w:rFonts w:asciiTheme="minorHAnsi" w:hAnsiTheme="minorHAnsi"/>
          <w:b/>
          <w:sz w:val="22"/>
        </w:rPr>
        <w:t>is a large fraction of the total cost of delivering the paging message</w:t>
      </w:r>
      <w:r w:rsidR="00FE2E1C">
        <w:rPr>
          <w:rFonts w:asciiTheme="minorHAnsi" w:hAnsiTheme="minorHAnsi"/>
          <w:b/>
          <w:sz w:val="22"/>
        </w:rPr>
        <w:t xml:space="preserve"> all the way</w:t>
      </w:r>
      <w:r w:rsidR="0080096F">
        <w:rPr>
          <w:rFonts w:asciiTheme="minorHAnsi" w:hAnsiTheme="minorHAnsi"/>
          <w:b/>
          <w:sz w:val="22"/>
        </w:rPr>
        <w:t xml:space="preserve"> to the UE</w:t>
      </w:r>
      <w:r>
        <w:rPr>
          <w:rFonts w:asciiTheme="minorHAnsi" w:hAnsiTheme="minorHAnsi"/>
          <w:b/>
          <w:sz w:val="22"/>
        </w:rPr>
        <w:t>.</w:t>
      </w:r>
    </w:p>
    <w:p w14:paraId="36556F8E" w14:textId="7486FA9B" w:rsidR="00B112C7" w:rsidRPr="00B112C7" w:rsidRDefault="00221EAA" w:rsidP="00B112C7">
      <w:pPr>
        <w:rPr>
          <w:rFonts w:asciiTheme="minorHAnsi" w:hAnsiTheme="minorHAnsi"/>
          <w:sz w:val="22"/>
        </w:rPr>
      </w:pPr>
      <w:r>
        <w:rPr>
          <w:rFonts w:asciiTheme="minorHAnsi" w:hAnsiTheme="minorHAnsi"/>
          <w:sz w:val="22"/>
        </w:rPr>
        <w:t>Having in mind the above,</w:t>
      </w:r>
      <w:r w:rsidR="00360479">
        <w:rPr>
          <w:rFonts w:asciiTheme="minorHAnsi" w:hAnsiTheme="minorHAnsi"/>
          <w:sz w:val="22"/>
        </w:rPr>
        <w:t xml:space="preserve"> it is obvious that there</w:t>
      </w:r>
      <w:r w:rsidR="00360479" w:rsidRPr="0003530F">
        <w:rPr>
          <w:rFonts w:asciiTheme="minorHAnsi" w:hAnsiTheme="minorHAnsi"/>
          <w:sz w:val="22"/>
        </w:rPr>
        <w:t xml:space="preserve"> is </w:t>
      </w:r>
      <w:r w:rsidR="00E164C1">
        <w:rPr>
          <w:rFonts w:asciiTheme="minorHAnsi" w:hAnsiTheme="minorHAnsi"/>
          <w:sz w:val="22"/>
        </w:rPr>
        <w:t>no</w:t>
      </w:r>
      <w:r w:rsidR="00360479" w:rsidRPr="0003530F">
        <w:rPr>
          <w:rFonts w:asciiTheme="minorHAnsi" w:hAnsiTheme="minorHAnsi"/>
          <w:sz w:val="22"/>
        </w:rPr>
        <w:t xml:space="preserve"> benefit of </w:t>
      </w:r>
      <w:r w:rsidR="00580A90">
        <w:rPr>
          <w:rFonts w:asciiTheme="minorHAnsi" w:hAnsiTheme="minorHAnsi"/>
          <w:sz w:val="22"/>
        </w:rPr>
        <w:t xml:space="preserve">sending the </w:t>
      </w:r>
      <w:r w:rsidR="00397FFA" w:rsidRPr="00397FFA">
        <w:rPr>
          <w:rFonts w:asciiTheme="minorHAnsi" w:hAnsiTheme="minorHAnsi"/>
          <w:i/>
          <w:sz w:val="22"/>
        </w:rPr>
        <w:t>Allowed NSSAI</w:t>
      </w:r>
      <w:r w:rsidR="00580A90">
        <w:rPr>
          <w:rFonts w:asciiTheme="minorHAnsi" w:hAnsiTheme="minorHAnsi"/>
          <w:sz w:val="22"/>
        </w:rPr>
        <w:t xml:space="preserve"> in an NG paging message to </w:t>
      </w:r>
      <w:r w:rsidR="005C77DD">
        <w:rPr>
          <w:rFonts w:asciiTheme="minorHAnsi" w:hAnsiTheme="minorHAnsi"/>
          <w:sz w:val="22"/>
        </w:rPr>
        <w:t xml:space="preserve">the </w:t>
      </w:r>
      <w:r w:rsidR="00580A90">
        <w:rPr>
          <w:rFonts w:asciiTheme="minorHAnsi" w:hAnsiTheme="minorHAnsi"/>
          <w:sz w:val="22"/>
        </w:rPr>
        <w:t xml:space="preserve">RAN. Therefore, </w:t>
      </w:r>
      <w:r w:rsidR="00B112C7" w:rsidRPr="00B112C7">
        <w:rPr>
          <w:rFonts w:asciiTheme="minorHAnsi" w:hAnsiTheme="minorHAnsi"/>
          <w:sz w:val="22"/>
        </w:rPr>
        <w:t xml:space="preserve">we propose the </w:t>
      </w:r>
      <w:r w:rsidR="00E22034">
        <w:rPr>
          <w:rFonts w:asciiTheme="minorHAnsi" w:hAnsiTheme="minorHAnsi"/>
          <w:sz w:val="22"/>
        </w:rPr>
        <w:t>following</w:t>
      </w:r>
      <w:r w:rsidR="00B112C7" w:rsidRPr="00B112C7">
        <w:rPr>
          <w:rFonts w:asciiTheme="minorHAnsi" w:hAnsiTheme="minorHAnsi"/>
          <w:sz w:val="22"/>
        </w:rPr>
        <w:t>:</w:t>
      </w:r>
    </w:p>
    <w:p w14:paraId="146A3700" w14:textId="6529F6CB" w:rsidR="005B32F1" w:rsidRDefault="005B32F1">
      <w:pPr>
        <w:rPr>
          <w:rFonts w:asciiTheme="minorHAnsi" w:hAnsiTheme="minorHAnsi"/>
          <w:b/>
          <w:sz w:val="22"/>
        </w:rPr>
      </w:pPr>
      <w:r w:rsidRPr="00031585">
        <w:rPr>
          <w:rFonts w:asciiTheme="minorHAnsi" w:hAnsiTheme="minorHAnsi"/>
          <w:b/>
          <w:sz w:val="22"/>
        </w:rPr>
        <w:t xml:space="preserve">Proposal: </w:t>
      </w:r>
      <w:r w:rsidR="00A93C1F">
        <w:rPr>
          <w:rFonts w:asciiTheme="minorHAnsi" w:hAnsiTheme="minorHAnsi"/>
          <w:b/>
          <w:sz w:val="22"/>
        </w:rPr>
        <w:t xml:space="preserve">RAN3 to </w:t>
      </w:r>
      <w:r w:rsidR="009A712E">
        <w:rPr>
          <w:rFonts w:asciiTheme="minorHAnsi" w:hAnsiTheme="minorHAnsi"/>
          <w:b/>
          <w:sz w:val="22"/>
        </w:rPr>
        <w:t xml:space="preserve">send LS reply </w:t>
      </w:r>
      <w:r w:rsidR="001133FC">
        <w:rPr>
          <w:rFonts w:asciiTheme="minorHAnsi" w:hAnsiTheme="minorHAnsi"/>
          <w:b/>
          <w:sz w:val="22"/>
        </w:rPr>
        <w:t xml:space="preserve">to </w:t>
      </w:r>
      <w:r w:rsidR="00DD349C">
        <w:rPr>
          <w:rFonts w:asciiTheme="minorHAnsi" w:hAnsiTheme="minorHAnsi"/>
          <w:b/>
          <w:sz w:val="22"/>
        </w:rPr>
        <w:t>SA</w:t>
      </w:r>
      <w:r w:rsidR="001133FC">
        <w:rPr>
          <w:rFonts w:asciiTheme="minorHAnsi" w:hAnsiTheme="minorHAnsi"/>
          <w:b/>
          <w:sz w:val="22"/>
        </w:rPr>
        <w:t>2</w:t>
      </w:r>
      <w:r w:rsidRPr="00031585">
        <w:rPr>
          <w:rFonts w:asciiTheme="minorHAnsi" w:hAnsiTheme="minorHAnsi"/>
          <w:b/>
          <w:sz w:val="22"/>
        </w:rPr>
        <w:t xml:space="preserve"> </w:t>
      </w:r>
      <w:r w:rsidR="00B44BA1">
        <w:rPr>
          <w:rFonts w:asciiTheme="minorHAnsi" w:hAnsiTheme="minorHAnsi"/>
          <w:b/>
          <w:sz w:val="22"/>
        </w:rPr>
        <w:t xml:space="preserve">stating that </w:t>
      </w:r>
      <w:r w:rsidR="00C2450C">
        <w:rPr>
          <w:rFonts w:asciiTheme="minorHAnsi" w:hAnsiTheme="minorHAnsi"/>
          <w:b/>
          <w:sz w:val="22"/>
        </w:rPr>
        <w:t xml:space="preserve">the </w:t>
      </w:r>
      <w:r w:rsidR="003F2DE3">
        <w:rPr>
          <w:rFonts w:asciiTheme="minorHAnsi" w:hAnsiTheme="minorHAnsi"/>
          <w:b/>
          <w:sz w:val="22"/>
        </w:rPr>
        <w:t>RAN would not benefi</w:t>
      </w:r>
      <w:r w:rsidR="00DC2EBD">
        <w:rPr>
          <w:rFonts w:asciiTheme="minorHAnsi" w:hAnsiTheme="minorHAnsi"/>
          <w:b/>
          <w:sz w:val="22"/>
        </w:rPr>
        <w:t xml:space="preserve">t from receiving the </w:t>
      </w:r>
      <w:r w:rsidR="00397FFA" w:rsidRPr="00397FFA">
        <w:rPr>
          <w:rFonts w:asciiTheme="minorHAnsi" w:hAnsiTheme="minorHAnsi"/>
          <w:b/>
          <w:i/>
          <w:sz w:val="22"/>
        </w:rPr>
        <w:t>Allowed NSSAI</w:t>
      </w:r>
      <w:r w:rsidR="00B44BA1">
        <w:rPr>
          <w:rFonts w:asciiTheme="minorHAnsi" w:hAnsiTheme="minorHAnsi"/>
          <w:b/>
          <w:sz w:val="22"/>
        </w:rPr>
        <w:t xml:space="preserve"> in NG paging messa</w:t>
      </w:r>
      <w:r w:rsidR="008C5CFE">
        <w:rPr>
          <w:rFonts w:asciiTheme="minorHAnsi" w:hAnsiTheme="minorHAnsi"/>
          <w:b/>
          <w:sz w:val="22"/>
        </w:rPr>
        <w:t>ge</w:t>
      </w:r>
      <w:r w:rsidRPr="00031585">
        <w:rPr>
          <w:rFonts w:asciiTheme="minorHAnsi" w:hAnsiTheme="minorHAnsi"/>
          <w:b/>
          <w:sz w:val="22"/>
        </w:rPr>
        <w:t xml:space="preserve"> </w:t>
      </w:r>
      <w:r w:rsidR="008C5CFE">
        <w:rPr>
          <w:rFonts w:asciiTheme="minorHAnsi" w:hAnsiTheme="minorHAnsi"/>
          <w:b/>
          <w:sz w:val="22"/>
        </w:rPr>
        <w:t xml:space="preserve">(draft LS reply is presented </w:t>
      </w:r>
      <w:r w:rsidR="00031585" w:rsidRPr="00031585">
        <w:rPr>
          <w:rFonts w:asciiTheme="minorHAnsi" w:hAnsiTheme="minorHAnsi"/>
          <w:b/>
          <w:sz w:val="22"/>
        </w:rPr>
        <w:t>in R3</w:t>
      </w:r>
      <w:r w:rsidR="00031585">
        <w:rPr>
          <w:rFonts w:asciiTheme="minorHAnsi" w:hAnsiTheme="minorHAnsi"/>
          <w:b/>
          <w:sz w:val="22"/>
        </w:rPr>
        <w:t>-</w:t>
      </w:r>
      <w:r w:rsidR="00031585" w:rsidRPr="00031585">
        <w:rPr>
          <w:rFonts w:asciiTheme="minorHAnsi" w:hAnsiTheme="minorHAnsi"/>
          <w:b/>
          <w:sz w:val="22"/>
        </w:rPr>
        <w:t>18</w:t>
      </w:r>
      <w:r w:rsidR="00E31FC4">
        <w:rPr>
          <w:rFonts w:asciiTheme="minorHAnsi" w:hAnsiTheme="minorHAnsi"/>
          <w:b/>
          <w:sz w:val="22"/>
        </w:rPr>
        <w:t>4892</w:t>
      </w:r>
      <w:r w:rsidR="008C5CFE">
        <w:rPr>
          <w:rFonts w:asciiTheme="minorHAnsi" w:hAnsiTheme="minorHAnsi"/>
          <w:b/>
          <w:sz w:val="22"/>
        </w:rPr>
        <w:t>)</w:t>
      </w:r>
      <w:r w:rsidR="00031585" w:rsidRPr="00031585">
        <w:rPr>
          <w:rFonts w:asciiTheme="minorHAnsi" w:hAnsiTheme="minorHAnsi"/>
          <w:b/>
          <w:sz w:val="22"/>
        </w:rPr>
        <w:t>.</w:t>
      </w:r>
    </w:p>
    <w:p w14:paraId="1A55D830" w14:textId="5832FAAD" w:rsidR="00031585" w:rsidRDefault="00031585" w:rsidP="00031585">
      <w:pPr>
        <w:pStyle w:val="Heading1"/>
        <w:numPr>
          <w:ilvl w:val="0"/>
          <w:numId w:val="1"/>
        </w:numPr>
        <w:rPr>
          <w:rFonts w:ascii="Calibri" w:hAnsi="Calibri"/>
        </w:rPr>
      </w:pPr>
      <w:r>
        <w:rPr>
          <w:rFonts w:ascii="Calibri" w:hAnsi="Calibri"/>
        </w:rPr>
        <w:t>Conclusion</w:t>
      </w:r>
    </w:p>
    <w:p w14:paraId="138C6867" w14:textId="2FDB8531" w:rsidR="00064AD7" w:rsidRDefault="00865E52" w:rsidP="000906CE">
      <w:pPr>
        <w:rPr>
          <w:rFonts w:asciiTheme="minorHAnsi" w:hAnsiTheme="minorHAnsi"/>
          <w:sz w:val="22"/>
        </w:rPr>
      </w:pPr>
      <w:r>
        <w:rPr>
          <w:rFonts w:asciiTheme="minorHAnsi" w:hAnsiTheme="minorHAnsi"/>
          <w:sz w:val="22"/>
        </w:rPr>
        <w:t xml:space="preserve">This contribution </w:t>
      </w:r>
      <w:r w:rsidR="00442C96">
        <w:rPr>
          <w:rFonts w:asciiTheme="minorHAnsi" w:hAnsiTheme="minorHAnsi"/>
          <w:sz w:val="22"/>
        </w:rPr>
        <w:t xml:space="preserve">analyses the benefits of including </w:t>
      </w:r>
      <w:r w:rsidR="00442C96" w:rsidRPr="00442C96">
        <w:rPr>
          <w:rFonts w:asciiTheme="minorHAnsi" w:hAnsiTheme="minorHAnsi"/>
          <w:i/>
          <w:sz w:val="22"/>
        </w:rPr>
        <w:t>Allowed NSSAI</w:t>
      </w:r>
      <w:r w:rsidR="00442C96">
        <w:rPr>
          <w:rFonts w:asciiTheme="minorHAnsi" w:hAnsiTheme="minorHAnsi"/>
          <w:i/>
          <w:sz w:val="22"/>
        </w:rPr>
        <w:t xml:space="preserve"> </w:t>
      </w:r>
      <w:r w:rsidR="00442C96">
        <w:rPr>
          <w:rFonts w:asciiTheme="minorHAnsi" w:hAnsiTheme="minorHAnsi"/>
          <w:sz w:val="22"/>
        </w:rPr>
        <w:t>in NG paging message. The following conclusions were drawn:</w:t>
      </w:r>
    </w:p>
    <w:p w14:paraId="4CCCC799" w14:textId="77777777" w:rsidR="005055CD" w:rsidRPr="00DA6A53" w:rsidRDefault="005055CD" w:rsidP="005055CD">
      <w:pPr>
        <w:rPr>
          <w:rFonts w:asciiTheme="minorHAnsi" w:hAnsiTheme="minorHAnsi"/>
          <w:b/>
          <w:sz w:val="22"/>
          <w:u w:val="single"/>
        </w:rPr>
      </w:pPr>
      <w:r>
        <w:rPr>
          <w:rFonts w:asciiTheme="minorHAnsi" w:hAnsiTheme="minorHAnsi"/>
          <w:b/>
          <w:sz w:val="22"/>
        </w:rPr>
        <w:t>Conclusion</w:t>
      </w:r>
      <w:r w:rsidRPr="008679D6">
        <w:rPr>
          <w:rFonts w:asciiTheme="minorHAnsi" w:hAnsiTheme="minorHAnsi"/>
          <w:b/>
          <w:sz w:val="22"/>
        </w:rPr>
        <w:t xml:space="preserve"> 1: if the </w:t>
      </w:r>
      <w:r w:rsidRPr="00397FFA">
        <w:rPr>
          <w:rFonts w:asciiTheme="minorHAnsi" w:hAnsiTheme="minorHAnsi"/>
          <w:b/>
          <w:i/>
          <w:sz w:val="22"/>
        </w:rPr>
        <w:t>Allowed NSSAI</w:t>
      </w:r>
      <w:r w:rsidRPr="008679D6">
        <w:rPr>
          <w:rFonts w:asciiTheme="minorHAnsi" w:hAnsiTheme="minorHAnsi"/>
          <w:b/>
          <w:sz w:val="22"/>
        </w:rPr>
        <w:t xml:space="preserve"> for a given UE consists of two or more slices, the RAN will not be able to distinguish which of the slices the paging message refers to</w:t>
      </w:r>
      <w:r>
        <w:rPr>
          <w:rFonts w:asciiTheme="minorHAnsi" w:hAnsiTheme="minorHAnsi"/>
          <w:b/>
          <w:sz w:val="22"/>
        </w:rPr>
        <w:t xml:space="preserve"> and will have a difficult task of deciding whether to discard or forward the paging message to the UE</w:t>
      </w:r>
      <w:r w:rsidRPr="008679D6">
        <w:rPr>
          <w:rFonts w:asciiTheme="minorHAnsi" w:hAnsiTheme="minorHAnsi"/>
          <w:b/>
          <w:sz w:val="22"/>
        </w:rPr>
        <w:t>.</w:t>
      </w:r>
    </w:p>
    <w:p w14:paraId="0510DB3D" w14:textId="77777777" w:rsidR="005055CD" w:rsidRDefault="005055CD" w:rsidP="005055CD">
      <w:pPr>
        <w:rPr>
          <w:rFonts w:asciiTheme="minorHAnsi" w:hAnsiTheme="minorHAnsi"/>
          <w:b/>
          <w:sz w:val="22"/>
        </w:rPr>
      </w:pPr>
      <w:r>
        <w:rPr>
          <w:rFonts w:asciiTheme="minorHAnsi" w:hAnsiTheme="minorHAnsi"/>
          <w:b/>
          <w:sz w:val="22"/>
        </w:rPr>
        <w:t>Conclusion</w:t>
      </w:r>
      <w:r w:rsidRPr="008679D6">
        <w:rPr>
          <w:rFonts w:asciiTheme="minorHAnsi" w:hAnsiTheme="minorHAnsi"/>
          <w:b/>
          <w:sz w:val="22"/>
        </w:rPr>
        <w:t xml:space="preserve"> </w:t>
      </w:r>
      <w:r w:rsidRPr="00260BE6">
        <w:rPr>
          <w:rFonts w:asciiTheme="minorHAnsi" w:hAnsiTheme="minorHAnsi"/>
          <w:b/>
          <w:sz w:val="22"/>
        </w:rPr>
        <w:t>2: discarding</w:t>
      </w:r>
      <w:r>
        <w:rPr>
          <w:rFonts w:asciiTheme="minorHAnsi" w:hAnsiTheme="minorHAnsi"/>
          <w:b/>
          <w:sz w:val="22"/>
        </w:rPr>
        <w:t xml:space="preserve"> the paging message at the RAN will </w:t>
      </w:r>
      <w:r w:rsidRPr="002B4C58">
        <w:rPr>
          <w:rFonts w:asciiTheme="minorHAnsi" w:hAnsiTheme="minorHAnsi"/>
          <w:b/>
          <w:sz w:val="22"/>
        </w:rPr>
        <w:t>result in a greater traffic load</w:t>
      </w:r>
      <w:r>
        <w:rPr>
          <w:rFonts w:asciiTheme="minorHAnsi" w:hAnsiTheme="minorHAnsi"/>
          <w:b/>
          <w:sz w:val="22"/>
        </w:rPr>
        <w:t>,</w:t>
      </w:r>
      <w:r w:rsidRPr="002B4C58">
        <w:rPr>
          <w:rFonts w:asciiTheme="minorHAnsi" w:hAnsiTheme="minorHAnsi"/>
          <w:b/>
          <w:sz w:val="22"/>
        </w:rPr>
        <w:t xml:space="preserve"> compared to if the paging message was not discarded</w:t>
      </w:r>
      <w:r>
        <w:rPr>
          <w:rFonts w:asciiTheme="minorHAnsi" w:hAnsiTheme="minorHAnsi"/>
          <w:b/>
          <w:sz w:val="22"/>
        </w:rPr>
        <w:t>.</w:t>
      </w:r>
    </w:p>
    <w:p w14:paraId="6ACA4801" w14:textId="256920EF" w:rsidR="00385F9A" w:rsidRPr="00732B5D" w:rsidRDefault="00385F9A" w:rsidP="00385F9A">
      <w:pPr>
        <w:rPr>
          <w:rFonts w:asciiTheme="minorHAnsi" w:hAnsiTheme="minorHAnsi"/>
          <w:b/>
          <w:sz w:val="22"/>
          <w:lang w:val="en-US"/>
        </w:rPr>
      </w:pPr>
      <w:r w:rsidRPr="00732B5D">
        <w:rPr>
          <w:rFonts w:asciiTheme="minorHAnsi" w:hAnsiTheme="minorHAnsi"/>
          <w:b/>
          <w:sz w:val="22"/>
        </w:rPr>
        <w:t>Conclusion 3: a</w:t>
      </w:r>
      <w:r>
        <w:rPr>
          <w:rFonts w:asciiTheme="minorHAnsi" w:hAnsiTheme="minorHAnsi"/>
          <w:b/>
          <w:sz w:val="22"/>
        </w:rPr>
        <w:t>n efficient alternative</w:t>
      </w:r>
      <w:r w:rsidRPr="00732B5D">
        <w:rPr>
          <w:rFonts w:asciiTheme="minorHAnsi" w:hAnsiTheme="minorHAnsi"/>
          <w:b/>
          <w:sz w:val="22"/>
        </w:rPr>
        <w:t xml:space="preserve"> approach is for the CN to</w:t>
      </w:r>
      <w:r>
        <w:rPr>
          <w:rFonts w:asciiTheme="minorHAnsi" w:hAnsiTheme="minorHAnsi"/>
          <w:b/>
          <w:sz w:val="22"/>
        </w:rPr>
        <w:t xml:space="preserve"> set </w:t>
      </w:r>
      <w:r w:rsidRPr="00602744">
        <w:rPr>
          <w:rFonts w:asciiTheme="minorHAnsi" w:hAnsiTheme="minorHAnsi"/>
          <w:b/>
          <w:i/>
          <w:sz w:val="22"/>
        </w:rPr>
        <w:t>Paging Priority</w:t>
      </w:r>
      <w:r>
        <w:rPr>
          <w:rFonts w:asciiTheme="minorHAnsi" w:hAnsiTheme="minorHAnsi"/>
          <w:b/>
          <w:sz w:val="22"/>
        </w:rPr>
        <w:t xml:space="preserve"> IE value in the NG paging message, based on its knowledge of which slice the paging request refers to. Based on the value of Paging Priority IE in the NG paging message, </w:t>
      </w:r>
      <w:r w:rsidR="00A966E6">
        <w:rPr>
          <w:rFonts w:asciiTheme="minorHAnsi" w:hAnsiTheme="minorHAnsi"/>
          <w:b/>
          <w:sz w:val="22"/>
        </w:rPr>
        <w:t xml:space="preserve">the </w:t>
      </w:r>
      <w:r w:rsidRPr="00732B5D">
        <w:rPr>
          <w:rFonts w:asciiTheme="minorHAnsi" w:hAnsiTheme="minorHAnsi"/>
          <w:b/>
          <w:sz w:val="22"/>
          <w:lang w:val="en-US"/>
        </w:rPr>
        <w:t xml:space="preserve">RAN can </w:t>
      </w:r>
      <w:r>
        <w:rPr>
          <w:rFonts w:asciiTheme="minorHAnsi" w:hAnsiTheme="minorHAnsi"/>
          <w:b/>
          <w:sz w:val="22"/>
          <w:lang w:val="en-US"/>
        </w:rPr>
        <w:t>set lo</w:t>
      </w:r>
      <w:r w:rsidRPr="00732B5D">
        <w:rPr>
          <w:rFonts w:asciiTheme="minorHAnsi" w:hAnsiTheme="minorHAnsi"/>
          <w:b/>
          <w:sz w:val="22"/>
          <w:lang w:val="en-US"/>
        </w:rPr>
        <w:t>cal policies</w:t>
      </w:r>
      <w:r>
        <w:rPr>
          <w:rFonts w:asciiTheme="minorHAnsi" w:hAnsiTheme="minorHAnsi"/>
          <w:b/>
          <w:sz w:val="22"/>
          <w:lang w:val="en-US"/>
        </w:rPr>
        <w:t xml:space="preserve"> for paging prioritization</w:t>
      </w:r>
      <w:r w:rsidRPr="00732B5D">
        <w:rPr>
          <w:rFonts w:asciiTheme="minorHAnsi" w:hAnsiTheme="minorHAnsi"/>
          <w:b/>
          <w:sz w:val="22"/>
          <w:lang w:val="en-US"/>
        </w:rPr>
        <w:t>,</w:t>
      </w:r>
      <w:r>
        <w:rPr>
          <w:rFonts w:asciiTheme="minorHAnsi" w:hAnsiTheme="minorHAnsi"/>
          <w:b/>
          <w:sz w:val="22"/>
          <w:lang w:val="en-US"/>
        </w:rPr>
        <w:t xml:space="preserve"> in an </w:t>
      </w:r>
      <w:r w:rsidRPr="00732B5D">
        <w:rPr>
          <w:rFonts w:asciiTheme="minorHAnsi" w:hAnsiTheme="minorHAnsi"/>
          <w:b/>
          <w:sz w:val="22"/>
          <w:lang w:val="en-US"/>
        </w:rPr>
        <w:t>implementation</w:t>
      </w:r>
      <w:r>
        <w:rPr>
          <w:rFonts w:asciiTheme="minorHAnsi" w:hAnsiTheme="minorHAnsi"/>
          <w:b/>
          <w:sz w:val="22"/>
          <w:lang w:val="en-US"/>
        </w:rPr>
        <w:t>-specific manner</w:t>
      </w:r>
      <w:r w:rsidRPr="00732B5D">
        <w:rPr>
          <w:rFonts w:asciiTheme="minorHAnsi" w:hAnsiTheme="minorHAnsi"/>
          <w:b/>
          <w:sz w:val="22"/>
          <w:lang w:val="en-US"/>
        </w:rPr>
        <w:t>.</w:t>
      </w:r>
    </w:p>
    <w:p w14:paraId="5A633FFF" w14:textId="77777777" w:rsidR="005055CD" w:rsidRPr="00EA77E0" w:rsidRDefault="005055CD" w:rsidP="005055CD">
      <w:pPr>
        <w:rPr>
          <w:rFonts w:asciiTheme="minorHAnsi" w:hAnsiTheme="minorHAnsi"/>
          <w:b/>
          <w:sz w:val="22"/>
        </w:rPr>
      </w:pPr>
      <w:r w:rsidRPr="00EA77E0">
        <w:rPr>
          <w:rFonts w:asciiTheme="minorHAnsi" w:hAnsiTheme="minorHAnsi"/>
          <w:b/>
          <w:sz w:val="22"/>
        </w:rPr>
        <w:t>Conclusion 4:</w:t>
      </w:r>
      <w:r>
        <w:rPr>
          <w:rFonts w:asciiTheme="minorHAnsi" w:hAnsiTheme="minorHAnsi"/>
          <w:b/>
          <w:sz w:val="22"/>
        </w:rPr>
        <w:t xml:space="preserve"> discarding a paging message at the RAN is a waste of resources, having in mind that the cost of transporting the paging message to the RAN is a large fraction of the total cost of delivering the paging message all the way to the UE.</w:t>
      </w:r>
    </w:p>
    <w:p w14:paraId="6015DD40" w14:textId="5AE9F9EF" w:rsidR="00031585" w:rsidRPr="00865E52" w:rsidRDefault="008E4051">
      <w:pPr>
        <w:rPr>
          <w:rFonts w:asciiTheme="minorHAnsi" w:hAnsiTheme="minorHAnsi"/>
          <w:sz w:val="22"/>
        </w:rPr>
      </w:pPr>
      <w:r>
        <w:rPr>
          <w:rFonts w:asciiTheme="minorHAnsi" w:hAnsiTheme="minorHAnsi"/>
          <w:sz w:val="22"/>
        </w:rPr>
        <w:lastRenderedPageBreak/>
        <w:t xml:space="preserve">Based on the </w:t>
      </w:r>
      <w:r w:rsidR="00442C96">
        <w:rPr>
          <w:rFonts w:asciiTheme="minorHAnsi" w:hAnsiTheme="minorHAnsi"/>
          <w:sz w:val="22"/>
        </w:rPr>
        <w:t>above conclusions,</w:t>
      </w:r>
      <w:r>
        <w:rPr>
          <w:rFonts w:asciiTheme="minorHAnsi" w:hAnsiTheme="minorHAnsi"/>
          <w:sz w:val="22"/>
        </w:rPr>
        <w:t xml:space="preserve"> t</w:t>
      </w:r>
      <w:r w:rsidR="00865E52" w:rsidRPr="00865E52">
        <w:rPr>
          <w:rFonts w:asciiTheme="minorHAnsi" w:hAnsiTheme="minorHAnsi"/>
          <w:sz w:val="22"/>
        </w:rPr>
        <w:t>he following is proposed:</w:t>
      </w:r>
    </w:p>
    <w:p w14:paraId="704C68E8" w14:textId="4253E564" w:rsidR="00A93C1F" w:rsidRDefault="00A93C1F" w:rsidP="00A93C1F">
      <w:pPr>
        <w:rPr>
          <w:rFonts w:asciiTheme="minorHAnsi" w:hAnsiTheme="minorHAnsi"/>
          <w:b/>
          <w:sz w:val="22"/>
        </w:rPr>
      </w:pPr>
      <w:r w:rsidRPr="001A3F25">
        <w:rPr>
          <w:rFonts w:asciiTheme="minorHAnsi" w:hAnsiTheme="minorHAnsi"/>
          <w:b/>
          <w:sz w:val="22"/>
        </w:rPr>
        <w:t xml:space="preserve">Proposal: RAN3 to send LS reply to </w:t>
      </w:r>
      <w:r w:rsidR="00DD349C" w:rsidRPr="001A3F25">
        <w:rPr>
          <w:rFonts w:asciiTheme="minorHAnsi" w:hAnsiTheme="minorHAnsi"/>
          <w:b/>
          <w:sz w:val="22"/>
        </w:rPr>
        <w:t>SA</w:t>
      </w:r>
      <w:r w:rsidRPr="001A3F25">
        <w:rPr>
          <w:rFonts w:asciiTheme="minorHAnsi" w:hAnsiTheme="minorHAnsi"/>
          <w:b/>
          <w:sz w:val="22"/>
        </w:rPr>
        <w:t xml:space="preserve">2 stating that </w:t>
      </w:r>
      <w:r w:rsidR="00C2450C" w:rsidRPr="001A3F25">
        <w:rPr>
          <w:rFonts w:asciiTheme="minorHAnsi" w:hAnsiTheme="minorHAnsi"/>
          <w:b/>
          <w:sz w:val="22"/>
        </w:rPr>
        <w:t xml:space="preserve">the </w:t>
      </w:r>
      <w:r w:rsidRPr="001A3F25">
        <w:rPr>
          <w:rFonts w:asciiTheme="minorHAnsi" w:hAnsiTheme="minorHAnsi"/>
          <w:b/>
          <w:sz w:val="22"/>
        </w:rPr>
        <w:t xml:space="preserve">RAN would not benefit from receiving the </w:t>
      </w:r>
      <w:r w:rsidR="00397FFA" w:rsidRPr="001A3F25">
        <w:rPr>
          <w:rFonts w:asciiTheme="minorHAnsi" w:hAnsiTheme="minorHAnsi"/>
          <w:b/>
          <w:i/>
          <w:sz w:val="22"/>
        </w:rPr>
        <w:t>Allowed NSSAI</w:t>
      </w:r>
      <w:r w:rsidRPr="001A3F25">
        <w:rPr>
          <w:rFonts w:asciiTheme="minorHAnsi" w:hAnsiTheme="minorHAnsi"/>
          <w:b/>
          <w:sz w:val="22"/>
        </w:rPr>
        <w:t xml:space="preserve"> in NG paging message (draft LS reply is presented in R3-18</w:t>
      </w:r>
      <w:r w:rsidR="00E31FC4">
        <w:rPr>
          <w:rFonts w:asciiTheme="minorHAnsi" w:hAnsiTheme="minorHAnsi"/>
          <w:b/>
          <w:sz w:val="22"/>
        </w:rPr>
        <w:t>4892</w:t>
      </w:r>
      <w:bookmarkStart w:id="1" w:name="_GoBack"/>
      <w:bookmarkEnd w:id="1"/>
      <w:r w:rsidRPr="001A3F25">
        <w:rPr>
          <w:rFonts w:asciiTheme="minorHAnsi" w:hAnsiTheme="minorHAnsi"/>
          <w:b/>
          <w:sz w:val="22"/>
        </w:rPr>
        <w:t>).</w:t>
      </w:r>
    </w:p>
    <w:p w14:paraId="4455F954" w14:textId="77777777" w:rsidR="00865E52" w:rsidRPr="00031585" w:rsidRDefault="00865E52">
      <w:pPr>
        <w:rPr>
          <w:rFonts w:asciiTheme="minorHAnsi" w:hAnsiTheme="minorHAnsi"/>
          <w:b/>
          <w:sz w:val="22"/>
        </w:rPr>
      </w:pPr>
    </w:p>
    <w:sectPr w:rsidR="00865E52" w:rsidRPr="000315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4410D" w14:textId="77777777" w:rsidR="00C418CB" w:rsidRDefault="00C418CB" w:rsidP="003E78B8">
      <w:pPr>
        <w:spacing w:after="0"/>
      </w:pPr>
      <w:r>
        <w:separator/>
      </w:r>
    </w:p>
  </w:endnote>
  <w:endnote w:type="continuationSeparator" w:id="0">
    <w:p w14:paraId="4805AF4F" w14:textId="77777777" w:rsidR="00C418CB" w:rsidRDefault="00C418CB"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3F2FF" w14:textId="77777777" w:rsidR="00C418CB" w:rsidRDefault="00C418CB" w:rsidP="003E78B8">
      <w:pPr>
        <w:spacing w:after="0"/>
      </w:pPr>
      <w:r>
        <w:separator/>
      </w:r>
    </w:p>
  </w:footnote>
  <w:footnote w:type="continuationSeparator" w:id="0">
    <w:p w14:paraId="5F368CB2" w14:textId="77777777" w:rsidR="00C418CB" w:rsidRDefault="00C418CB"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27076"/>
    <w:rsid w:val="000276C7"/>
    <w:rsid w:val="000279CD"/>
    <w:rsid w:val="00031585"/>
    <w:rsid w:val="000335E2"/>
    <w:rsid w:val="0003530F"/>
    <w:rsid w:val="0004608E"/>
    <w:rsid w:val="00052BFE"/>
    <w:rsid w:val="00064AD7"/>
    <w:rsid w:val="0008456E"/>
    <w:rsid w:val="000906CE"/>
    <w:rsid w:val="000B78A8"/>
    <w:rsid w:val="000C71AB"/>
    <w:rsid w:val="000D3794"/>
    <w:rsid w:val="000E2F55"/>
    <w:rsid w:val="000E307D"/>
    <w:rsid w:val="001133FC"/>
    <w:rsid w:val="00135A95"/>
    <w:rsid w:val="00143D00"/>
    <w:rsid w:val="00163CF8"/>
    <w:rsid w:val="0017535B"/>
    <w:rsid w:val="001A3F25"/>
    <w:rsid w:val="001B275A"/>
    <w:rsid w:val="001C3D79"/>
    <w:rsid w:val="001C7116"/>
    <w:rsid w:val="001D0F2B"/>
    <w:rsid w:val="001E4170"/>
    <w:rsid w:val="00204E40"/>
    <w:rsid w:val="00221EAA"/>
    <w:rsid w:val="00222C22"/>
    <w:rsid w:val="00223CC0"/>
    <w:rsid w:val="00233534"/>
    <w:rsid w:val="00260BE6"/>
    <w:rsid w:val="002709C9"/>
    <w:rsid w:val="00271268"/>
    <w:rsid w:val="00283517"/>
    <w:rsid w:val="002B37CD"/>
    <w:rsid w:val="002B4C58"/>
    <w:rsid w:val="002D2652"/>
    <w:rsid w:val="002D4B7F"/>
    <w:rsid w:val="002D5E73"/>
    <w:rsid w:val="002F17AD"/>
    <w:rsid w:val="00325A71"/>
    <w:rsid w:val="003349E8"/>
    <w:rsid w:val="00336B4A"/>
    <w:rsid w:val="00347322"/>
    <w:rsid w:val="00360479"/>
    <w:rsid w:val="003651C1"/>
    <w:rsid w:val="00385F9A"/>
    <w:rsid w:val="00397FFA"/>
    <w:rsid w:val="003A4B9D"/>
    <w:rsid w:val="003B07DF"/>
    <w:rsid w:val="003B51D2"/>
    <w:rsid w:val="003B5EC2"/>
    <w:rsid w:val="003B6700"/>
    <w:rsid w:val="003B742C"/>
    <w:rsid w:val="003B769F"/>
    <w:rsid w:val="003D0E8F"/>
    <w:rsid w:val="003E78B8"/>
    <w:rsid w:val="003F2DE3"/>
    <w:rsid w:val="004266AB"/>
    <w:rsid w:val="00442476"/>
    <w:rsid w:val="00442C96"/>
    <w:rsid w:val="004718C6"/>
    <w:rsid w:val="004828C0"/>
    <w:rsid w:val="0048636A"/>
    <w:rsid w:val="004C405B"/>
    <w:rsid w:val="004C4BD5"/>
    <w:rsid w:val="004C52F8"/>
    <w:rsid w:val="004D0C87"/>
    <w:rsid w:val="004E45C7"/>
    <w:rsid w:val="004F0531"/>
    <w:rsid w:val="005055CD"/>
    <w:rsid w:val="00510A18"/>
    <w:rsid w:val="00510BFD"/>
    <w:rsid w:val="00513CA3"/>
    <w:rsid w:val="0053359C"/>
    <w:rsid w:val="00535743"/>
    <w:rsid w:val="00577918"/>
    <w:rsid w:val="00580A90"/>
    <w:rsid w:val="00596426"/>
    <w:rsid w:val="005A7F1C"/>
    <w:rsid w:val="005B32F1"/>
    <w:rsid w:val="005C0669"/>
    <w:rsid w:val="005C2A75"/>
    <w:rsid w:val="005C4074"/>
    <w:rsid w:val="005C77DD"/>
    <w:rsid w:val="00602744"/>
    <w:rsid w:val="00636818"/>
    <w:rsid w:val="00674338"/>
    <w:rsid w:val="00680A86"/>
    <w:rsid w:val="00682CCB"/>
    <w:rsid w:val="006D70D9"/>
    <w:rsid w:val="006F1F69"/>
    <w:rsid w:val="00711A24"/>
    <w:rsid w:val="007216AF"/>
    <w:rsid w:val="00732B0F"/>
    <w:rsid w:val="00732B5D"/>
    <w:rsid w:val="00740B49"/>
    <w:rsid w:val="00772FC3"/>
    <w:rsid w:val="007950C5"/>
    <w:rsid w:val="00796457"/>
    <w:rsid w:val="007B7938"/>
    <w:rsid w:val="007E191F"/>
    <w:rsid w:val="007E1ED6"/>
    <w:rsid w:val="007E588A"/>
    <w:rsid w:val="007E5FB2"/>
    <w:rsid w:val="007F1FEE"/>
    <w:rsid w:val="0080096F"/>
    <w:rsid w:val="00812FA6"/>
    <w:rsid w:val="00865E52"/>
    <w:rsid w:val="008679D6"/>
    <w:rsid w:val="008943C8"/>
    <w:rsid w:val="00897CC9"/>
    <w:rsid w:val="008A438C"/>
    <w:rsid w:val="008B20BF"/>
    <w:rsid w:val="008B6B76"/>
    <w:rsid w:val="008C5CFE"/>
    <w:rsid w:val="008E4051"/>
    <w:rsid w:val="008E59EE"/>
    <w:rsid w:val="008F22F9"/>
    <w:rsid w:val="0090110F"/>
    <w:rsid w:val="00901736"/>
    <w:rsid w:val="00905511"/>
    <w:rsid w:val="009122ED"/>
    <w:rsid w:val="0098719B"/>
    <w:rsid w:val="009A6D1C"/>
    <w:rsid w:val="009A712E"/>
    <w:rsid w:val="009B0CF9"/>
    <w:rsid w:val="009C4C75"/>
    <w:rsid w:val="009D0584"/>
    <w:rsid w:val="009F0A4A"/>
    <w:rsid w:val="009F60B6"/>
    <w:rsid w:val="00A07AE9"/>
    <w:rsid w:val="00A17625"/>
    <w:rsid w:val="00A20085"/>
    <w:rsid w:val="00A25A11"/>
    <w:rsid w:val="00A342DC"/>
    <w:rsid w:val="00A36D3B"/>
    <w:rsid w:val="00A56803"/>
    <w:rsid w:val="00A77EBF"/>
    <w:rsid w:val="00A81FBA"/>
    <w:rsid w:val="00A93C1F"/>
    <w:rsid w:val="00A966E6"/>
    <w:rsid w:val="00AA3730"/>
    <w:rsid w:val="00AB1F57"/>
    <w:rsid w:val="00AC7E4D"/>
    <w:rsid w:val="00AD7FAA"/>
    <w:rsid w:val="00B00B5A"/>
    <w:rsid w:val="00B10508"/>
    <w:rsid w:val="00B112C7"/>
    <w:rsid w:val="00B44BA1"/>
    <w:rsid w:val="00B4784B"/>
    <w:rsid w:val="00B54011"/>
    <w:rsid w:val="00B86A33"/>
    <w:rsid w:val="00B86C62"/>
    <w:rsid w:val="00B872B4"/>
    <w:rsid w:val="00BA35B5"/>
    <w:rsid w:val="00BA3B74"/>
    <w:rsid w:val="00BC388A"/>
    <w:rsid w:val="00BC522D"/>
    <w:rsid w:val="00BD7962"/>
    <w:rsid w:val="00BE0657"/>
    <w:rsid w:val="00BE0D9B"/>
    <w:rsid w:val="00BF43CD"/>
    <w:rsid w:val="00C17D5B"/>
    <w:rsid w:val="00C2450C"/>
    <w:rsid w:val="00C27413"/>
    <w:rsid w:val="00C418CB"/>
    <w:rsid w:val="00C44688"/>
    <w:rsid w:val="00C534E4"/>
    <w:rsid w:val="00C57CC8"/>
    <w:rsid w:val="00C61B5A"/>
    <w:rsid w:val="00C64E65"/>
    <w:rsid w:val="00C66E8C"/>
    <w:rsid w:val="00C74A88"/>
    <w:rsid w:val="00C74AF0"/>
    <w:rsid w:val="00C77C99"/>
    <w:rsid w:val="00CC3A77"/>
    <w:rsid w:val="00CD2F86"/>
    <w:rsid w:val="00CE6A9C"/>
    <w:rsid w:val="00CF0092"/>
    <w:rsid w:val="00CF3ACA"/>
    <w:rsid w:val="00CF3F67"/>
    <w:rsid w:val="00D15D7D"/>
    <w:rsid w:val="00D316AA"/>
    <w:rsid w:val="00D507BE"/>
    <w:rsid w:val="00D60C4F"/>
    <w:rsid w:val="00DA06F6"/>
    <w:rsid w:val="00DA6A53"/>
    <w:rsid w:val="00DC06E2"/>
    <w:rsid w:val="00DC1D98"/>
    <w:rsid w:val="00DC2EBD"/>
    <w:rsid w:val="00DC3DBD"/>
    <w:rsid w:val="00DD349C"/>
    <w:rsid w:val="00DF0F2C"/>
    <w:rsid w:val="00DF117F"/>
    <w:rsid w:val="00E0196C"/>
    <w:rsid w:val="00E164C1"/>
    <w:rsid w:val="00E22034"/>
    <w:rsid w:val="00E31FC4"/>
    <w:rsid w:val="00E431F2"/>
    <w:rsid w:val="00E53AB2"/>
    <w:rsid w:val="00E561FB"/>
    <w:rsid w:val="00E57671"/>
    <w:rsid w:val="00E61B09"/>
    <w:rsid w:val="00E90302"/>
    <w:rsid w:val="00EA0C93"/>
    <w:rsid w:val="00EA77E0"/>
    <w:rsid w:val="00ED0D4E"/>
    <w:rsid w:val="00ED6014"/>
    <w:rsid w:val="00EE2AA9"/>
    <w:rsid w:val="00F01310"/>
    <w:rsid w:val="00F14887"/>
    <w:rsid w:val="00F15E56"/>
    <w:rsid w:val="00F16D26"/>
    <w:rsid w:val="00F208E3"/>
    <w:rsid w:val="00F9607D"/>
    <w:rsid w:val="00F97B19"/>
    <w:rsid w:val="00FA660D"/>
    <w:rsid w:val="00FA7694"/>
    <w:rsid w:val="00FC0703"/>
    <w:rsid w:val="00FC0EFA"/>
    <w:rsid w:val="00FC310F"/>
    <w:rsid w:val="00FD20AB"/>
    <w:rsid w:val="00FE2E1C"/>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D648252C-7D8B-44CE-AE79-FFF3DA45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3</Pages>
  <Words>1044</Words>
  <Characters>5534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170</cp:revision>
  <dcterms:created xsi:type="dcterms:W3CDTF">2018-08-07T14:41:00Z</dcterms:created>
  <dcterms:modified xsi:type="dcterms:W3CDTF">2018-08-10T08:44:00Z</dcterms:modified>
</cp:coreProperties>
</file>